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6240" w:type="dxa"/>
        <w:tblCellSpacing w:w="37" w:type="dxa"/>
        <w:tblInd w:w="240" w:type="dxa"/>
        <w:tblBorders>
          <w:top w:val="single" w:sz="6" w:space="0" w:color="AAAAAA"/>
          <w:left w:val="single" w:sz="6" w:space="0" w:color="AAAAAA"/>
          <w:bottom w:val="single" w:sz="6" w:space="0" w:color="AAAAAA"/>
          <w:right w:val="single" w:sz="6" w:space="0" w:color="AAAAAA"/>
        </w:tblBorders>
        <w:shd w:val="clear" w:color="auto" w:fill="F9F9F9"/>
        <w:tblCellMar>
          <w:top w:w="75" w:type="dxa"/>
          <w:left w:w="75" w:type="dxa"/>
          <w:bottom w:w="75" w:type="dxa"/>
          <w:right w:w="75" w:type="dxa"/>
        </w:tblCellMar>
        <w:tblLook w:val="04A0"/>
      </w:tblPr>
      <w:tblGrid>
        <w:gridCol w:w="2199"/>
        <w:gridCol w:w="4041"/>
      </w:tblGrid>
      <w:tr w:rsidR="00F56E1B" w:rsidRPr="00E706FB" w:rsidTr="00F56E1B">
        <w:trPr>
          <w:tblCellSpacing w:w="37" w:type="dxa"/>
        </w:trPr>
        <w:tc>
          <w:tcPr>
            <w:tcW w:w="0" w:type="auto"/>
            <w:gridSpan w:val="2"/>
            <w:shd w:val="clear" w:color="auto" w:fill="F9F9F9"/>
            <w:vAlign w:val="center"/>
            <w:hideMark/>
          </w:tcPr>
          <w:p w:rsidR="00F56E1B" w:rsidRPr="00E706FB" w:rsidRDefault="00F56E1B" w:rsidP="00F56E1B">
            <w:pPr>
              <w:spacing w:after="75" w:line="300" w:lineRule="atLeast"/>
              <w:jc w:val="center"/>
              <w:rPr>
                <w:rFonts w:ascii="Times New Roman" w:eastAsia="Times New Roman" w:hAnsi="Times New Roman" w:cs="Times New Roman"/>
                <w:b/>
                <w:bCs/>
                <w:color w:val="000000"/>
                <w:sz w:val="24"/>
                <w:szCs w:val="24"/>
                <w:lang w:eastAsia="ru-RU"/>
              </w:rPr>
            </w:pPr>
            <w:r w:rsidRPr="00E706FB">
              <w:rPr>
                <w:rFonts w:ascii="Times New Roman" w:eastAsia="Times New Roman" w:hAnsi="Times New Roman" w:cs="Times New Roman"/>
                <w:b/>
                <w:bCs/>
                <w:color w:val="000000"/>
                <w:sz w:val="24"/>
                <w:szCs w:val="24"/>
                <w:lang w:eastAsia="ru-RU"/>
              </w:rPr>
              <w:t xml:space="preserve">Галілео </w:t>
            </w:r>
            <w:proofErr w:type="gramStart"/>
            <w:r w:rsidRPr="00E706FB">
              <w:rPr>
                <w:rFonts w:ascii="Times New Roman" w:eastAsia="Times New Roman" w:hAnsi="Times New Roman" w:cs="Times New Roman"/>
                <w:b/>
                <w:bCs/>
                <w:color w:val="000000"/>
                <w:sz w:val="24"/>
                <w:szCs w:val="24"/>
                <w:lang w:eastAsia="ru-RU"/>
              </w:rPr>
              <w:t>Галілей</w:t>
            </w:r>
            <w:proofErr w:type="gramEnd"/>
          </w:p>
        </w:tc>
      </w:tr>
      <w:tr w:rsidR="00F56E1B" w:rsidRPr="00E706FB" w:rsidTr="00F56E1B">
        <w:trPr>
          <w:tblCellSpacing w:w="37" w:type="dxa"/>
        </w:trPr>
        <w:tc>
          <w:tcPr>
            <w:tcW w:w="0" w:type="auto"/>
            <w:gridSpan w:val="2"/>
            <w:shd w:val="clear" w:color="auto" w:fill="F9F9F9"/>
            <w:vAlign w:val="center"/>
            <w:hideMark/>
          </w:tcPr>
          <w:p w:rsidR="00F56E1B" w:rsidRPr="00E706FB" w:rsidRDefault="00F56E1B" w:rsidP="00F56E1B">
            <w:pPr>
              <w:spacing w:after="15" w:line="300" w:lineRule="atLeast"/>
              <w:jc w:val="center"/>
              <w:rPr>
                <w:rFonts w:ascii="Times New Roman" w:eastAsia="Times New Roman" w:hAnsi="Times New Roman" w:cs="Times New Roman"/>
                <w:color w:val="000000"/>
                <w:sz w:val="24"/>
                <w:szCs w:val="24"/>
                <w:lang w:eastAsia="ru-RU"/>
              </w:rPr>
            </w:pPr>
          </w:p>
        </w:tc>
      </w:tr>
      <w:tr w:rsidR="00F56E1B" w:rsidRPr="00E706FB" w:rsidTr="00F56E1B">
        <w:trPr>
          <w:tblCellSpacing w:w="37" w:type="dxa"/>
        </w:trPr>
        <w:tc>
          <w:tcPr>
            <w:tcW w:w="0" w:type="auto"/>
            <w:gridSpan w:val="2"/>
            <w:shd w:val="clear" w:color="auto" w:fill="F9F9F9"/>
            <w:tcMar>
              <w:top w:w="240" w:type="dxa"/>
              <w:left w:w="0" w:type="dxa"/>
              <w:bottom w:w="240" w:type="dxa"/>
              <w:right w:w="0" w:type="dxa"/>
            </w:tcMar>
            <w:vAlign w:val="center"/>
            <w:hideMark/>
          </w:tcPr>
          <w:p w:rsidR="00F56E1B" w:rsidRPr="00E706FB" w:rsidRDefault="00F56E1B" w:rsidP="00F56E1B">
            <w:pPr>
              <w:spacing w:after="0" w:line="300" w:lineRule="atLeast"/>
              <w:jc w:val="center"/>
              <w:rPr>
                <w:rFonts w:ascii="Times New Roman" w:eastAsia="Times New Roman" w:hAnsi="Times New Roman" w:cs="Times New Roman"/>
                <w:color w:val="000000"/>
                <w:sz w:val="24"/>
                <w:szCs w:val="24"/>
                <w:lang w:eastAsia="ru-RU"/>
              </w:rPr>
            </w:pPr>
            <w:r w:rsidRPr="00E706FB">
              <w:rPr>
                <w:rFonts w:ascii="Times New Roman" w:eastAsia="Times New Roman" w:hAnsi="Times New Roman" w:cs="Times New Roman"/>
                <w:noProof/>
                <w:color w:val="0B0080"/>
                <w:sz w:val="24"/>
                <w:szCs w:val="24"/>
                <w:lang w:eastAsia="ru-RU"/>
              </w:rPr>
              <w:drawing>
                <wp:inline distT="0" distB="0" distL="0" distR="0">
                  <wp:extent cx="1943100" cy="2381250"/>
                  <wp:effectExtent l="19050" t="0" r="0" b="0"/>
                  <wp:docPr id="1" name="Рисунок 1" descr="Galileo.arp.300pix.jpg">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alileo.arp.300pix.jpg">
                            <a:hlinkClick r:id="rId6"/>
                          </pic:cNvPr>
                          <pic:cNvPicPr>
                            <a:picLocks noChangeAspect="1" noChangeArrowheads="1"/>
                          </pic:cNvPicPr>
                        </pic:nvPicPr>
                        <pic:blipFill>
                          <a:blip r:embed="rId7" cstate="print"/>
                          <a:srcRect/>
                          <a:stretch>
                            <a:fillRect/>
                          </a:stretch>
                        </pic:blipFill>
                        <pic:spPr bwMode="auto">
                          <a:xfrm>
                            <a:off x="0" y="0"/>
                            <a:ext cx="1943100" cy="2381250"/>
                          </a:xfrm>
                          <a:prstGeom prst="rect">
                            <a:avLst/>
                          </a:prstGeom>
                          <a:noFill/>
                          <a:ln w="9525">
                            <a:noFill/>
                            <a:miter lim="800000"/>
                            <a:headEnd/>
                            <a:tailEnd/>
                          </a:ln>
                        </pic:spPr>
                      </pic:pic>
                    </a:graphicData>
                  </a:graphic>
                </wp:inline>
              </w:drawing>
            </w:r>
          </w:p>
        </w:tc>
      </w:tr>
      <w:tr w:rsidR="00F56E1B" w:rsidRPr="00E706FB" w:rsidTr="00F56E1B">
        <w:trPr>
          <w:tblCellSpacing w:w="37" w:type="dxa"/>
        </w:trPr>
        <w:tc>
          <w:tcPr>
            <w:tcW w:w="0" w:type="auto"/>
            <w:gridSpan w:val="2"/>
            <w:shd w:val="clear" w:color="auto" w:fill="F9F9F9"/>
            <w:vAlign w:val="center"/>
            <w:hideMark/>
          </w:tcPr>
          <w:p w:rsidR="00F56E1B" w:rsidRPr="00E706FB" w:rsidRDefault="00F56E1B" w:rsidP="00F56E1B">
            <w:pPr>
              <w:spacing w:after="15" w:line="300" w:lineRule="atLeast"/>
              <w:jc w:val="center"/>
              <w:rPr>
                <w:rFonts w:ascii="Times New Roman" w:eastAsia="Times New Roman" w:hAnsi="Times New Roman" w:cs="Times New Roman"/>
                <w:color w:val="000000"/>
                <w:sz w:val="24"/>
                <w:szCs w:val="24"/>
                <w:lang w:eastAsia="ru-RU"/>
              </w:rPr>
            </w:pPr>
          </w:p>
        </w:tc>
      </w:tr>
      <w:tr w:rsidR="00F56E1B" w:rsidRPr="00E706FB" w:rsidTr="00F56E1B">
        <w:trPr>
          <w:tblCellSpacing w:w="37" w:type="dxa"/>
        </w:trPr>
        <w:tc>
          <w:tcPr>
            <w:tcW w:w="0" w:type="auto"/>
            <w:shd w:val="clear" w:color="auto" w:fill="F9F9F9"/>
            <w:vAlign w:val="center"/>
            <w:hideMark/>
          </w:tcPr>
          <w:p w:rsidR="00F56E1B" w:rsidRPr="00E706FB" w:rsidRDefault="00F56E1B" w:rsidP="00F56E1B">
            <w:pPr>
              <w:spacing w:after="0" w:line="300" w:lineRule="atLeast"/>
              <w:jc w:val="center"/>
              <w:rPr>
                <w:rFonts w:ascii="Times New Roman" w:eastAsia="Times New Roman" w:hAnsi="Times New Roman" w:cs="Times New Roman"/>
                <w:b/>
                <w:bCs/>
                <w:color w:val="000000"/>
                <w:sz w:val="24"/>
                <w:szCs w:val="24"/>
                <w:lang w:eastAsia="ru-RU"/>
              </w:rPr>
            </w:pPr>
            <w:r w:rsidRPr="00E706FB">
              <w:rPr>
                <w:rFonts w:ascii="Times New Roman" w:eastAsia="Times New Roman" w:hAnsi="Times New Roman" w:cs="Times New Roman"/>
                <w:b/>
                <w:bCs/>
                <w:color w:val="000000"/>
                <w:sz w:val="24"/>
                <w:szCs w:val="24"/>
                <w:lang w:eastAsia="ru-RU"/>
              </w:rPr>
              <w:t>Народився</w:t>
            </w:r>
          </w:p>
        </w:tc>
        <w:tc>
          <w:tcPr>
            <w:tcW w:w="0" w:type="auto"/>
            <w:shd w:val="clear" w:color="auto" w:fill="F9F9F9"/>
            <w:vAlign w:val="center"/>
            <w:hideMark/>
          </w:tcPr>
          <w:p w:rsidR="00F56E1B" w:rsidRPr="00E706FB" w:rsidRDefault="00AB7F51" w:rsidP="00F56E1B">
            <w:pPr>
              <w:spacing w:after="0" w:line="300" w:lineRule="atLeast"/>
              <w:rPr>
                <w:rFonts w:ascii="Times New Roman" w:eastAsia="Times New Roman" w:hAnsi="Times New Roman" w:cs="Times New Roman"/>
                <w:color w:val="000000"/>
                <w:sz w:val="24"/>
                <w:szCs w:val="24"/>
                <w:lang w:eastAsia="ru-RU"/>
              </w:rPr>
            </w:pPr>
            <w:hyperlink r:id="rId8" w:tooltip="15 лютого" w:history="1">
              <w:r w:rsidR="00F56E1B" w:rsidRPr="00E706FB">
                <w:rPr>
                  <w:rFonts w:ascii="Times New Roman" w:eastAsia="Times New Roman" w:hAnsi="Times New Roman" w:cs="Times New Roman"/>
                  <w:color w:val="0B0080"/>
                  <w:sz w:val="24"/>
                  <w:szCs w:val="24"/>
                  <w:u w:val="single"/>
                  <w:lang w:eastAsia="ru-RU"/>
                </w:rPr>
                <w:t>15 лютого</w:t>
              </w:r>
            </w:hyperlink>
            <w:r w:rsidR="00F56E1B" w:rsidRPr="00E706FB">
              <w:rPr>
                <w:rFonts w:ascii="Times New Roman" w:eastAsia="Times New Roman" w:hAnsi="Times New Roman" w:cs="Times New Roman"/>
                <w:color w:val="000000"/>
                <w:sz w:val="24"/>
                <w:szCs w:val="24"/>
                <w:lang w:eastAsia="ru-RU"/>
              </w:rPr>
              <w:t> </w:t>
            </w:r>
            <w:hyperlink r:id="rId9" w:tooltip="1564" w:history="1">
              <w:r w:rsidR="00F56E1B" w:rsidRPr="00E706FB">
                <w:rPr>
                  <w:rFonts w:ascii="Times New Roman" w:eastAsia="Times New Roman" w:hAnsi="Times New Roman" w:cs="Times New Roman"/>
                  <w:color w:val="0B0080"/>
                  <w:sz w:val="24"/>
                  <w:szCs w:val="24"/>
                  <w:u w:val="single"/>
                  <w:lang w:eastAsia="ru-RU"/>
                </w:rPr>
                <w:t>1564</w:t>
              </w:r>
            </w:hyperlink>
            <w:r w:rsidR="00F56E1B" w:rsidRPr="00E706FB">
              <w:rPr>
                <w:rFonts w:ascii="Times New Roman" w:eastAsia="Times New Roman" w:hAnsi="Times New Roman" w:cs="Times New Roman"/>
                <w:color w:val="000000"/>
                <w:sz w:val="24"/>
                <w:szCs w:val="24"/>
                <w:lang w:eastAsia="ru-RU"/>
              </w:rPr>
              <w:br/>
            </w:r>
            <w:r w:rsidR="00F56E1B" w:rsidRPr="00E706FB">
              <w:rPr>
                <w:rFonts w:ascii="Times New Roman" w:eastAsia="Times New Roman" w:hAnsi="Times New Roman" w:cs="Times New Roman"/>
                <w:noProof/>
                <w:color w:val="0B0080"/>
                <w:sz w:val="24"/>
                <w:szCs w:val="24"/>
                <w:lang w:eastAsia="ru-RU"/>
              </w:rPr>
              <w:drawing>
                <wp:inline distT="0" distB="0" distL="0" distR="0">
                  <wp:extent cx="190500" cy="123825"/>
                  <wp:effectExtent l="19050" t="0" r="0" b="0"/>
                  <wp:docPr id="2" name="Рисунок 2" descr="Італія">
                    <a:hlinkClick xmlns:a="http://schemas.openxmlformats.org/drawingml/2006/main" r:id="rId10" tooltip="&quot;Італія&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Італія">
                            <a:hlinkClick r:id="rId10" tooltip="&quot;Італія&quot;"/>
                          </pic:cNvPr>
                          <pic:cNvPicPr>
                            <a:picLocks noChangeAspect="1" noChangeArrowheads="1"/>
                          </pic:cNvPicPr>
                        </pic:nvPicPr>
                        <pic:blipFill>
                          <a:blip r:embed="rId11" cstate="print"/>
                          <a:srcRect/>
                          <a:stretch>
                            <a:fillRect/>
                          </a:stretch>
                        </pic:blipFill>
                        <pic:spPr bwMode="auto">
                          <a:xfrm>
                            <a:off x="0" y="0"/>
                            <a:ext cx="190500" cy="123825"/>
                          </a:xfrm>
                          <a:prstGeom prst="rect">
                            <a:avLst/>
                          </a:prstGeom>
                          <a:noFill/>
                          <a:ln w="9525">
                            <a:noFill/>
                            <a:miter lim="800000"/>
                            <a:headEnd/>
                            <a:tailEnd/>
                          </a:ln>
                        </pic:spPr>
                      </pic:pic>
                    </a:graphicData>
                  </a:graphic>
                </wp:inline>
              </w:drawing>
            </w:r>
            <w:r w:rsidR="00F56E1B" w:rsidRPr="00E706FB">
              <w:rPr>
                <w:rFonts w:ascii="Times New Roman" w:eastAsia="Times New Roman" w:hAnsi="Times New Roman" w:cs="Times New Roman"/>
                <w:color w:val="000000"/>
                <w:sz w:val="24"/>
                <w:szCs w:val="24"/>
                <w:lang w:eastAsia="ru-RU"/>
              </w:rPr>
              <w:t> </w:t>
            </w:r>
            <w:hyperlink r:id="rId12" w:tooltip="Італія" w:history="1">
              <w:r w:rsidR="00F56E1B" w:rsidRPr="00E706FB">
                <w:rPr>
                  <w:rFonts w:ascii="Times New Roman" w:eastAsia="Times New Roman" w:hAnsi="Times New Roman" w:cs="Times New Roman"/>
                  <w:color w:val="0B0080"/>
                  <w:sz w:val="24"/>
                  <w:szCs w:val="24"/>
                  <w:u w:val="single"/>
                  <w:lang w:eastAsia="ru-RU"/>
                </w:rPr>
                <w:t>Італія</w:t>
              </w:r>
            </w:hyperlink>
            <w:r w:rsidR="00F56E1B" w:rsidRPr="00E706FB">
              <w:rPr>
                <w:rFonts w:ascii="Times New Roman" w:eastAsia="Times New Roman" w:hAnsi="Times New Roman" w:cs="Times New Roman"/>
                <w:color w:val="000000"/>
                <w:sz w:val="24"/>
                <w:szCs w:val="24"/>
                <w:lang w:eastAsia="ru-RU"/>
              </w:rPr>
              <w:t>, </w:t>
            </w:r>
            <w:hyperlink r:id="rId13" w:tooltip="Піза" w:history="1">
              <w:proofErr w:type="gramStart"/>
              <w:r w:rsidR="00F56E1B" w:rsidRPr="00E706FB">
                <w:rPr>
                  <w:rFonts w:ascii="Times New Roman" w:eastAsia="Times New Roman" w:hAnsi="Times New Roman" w:cs="Times New Roman"/>
                  <w:color w:val="0B0080"/>
                  <w:sz w:val="24"/>
                  <w:szCs w:val="24"/>
                  <w:u w:val="single"/>
                  <w:lang w:eastAsia="ru-RU"/>
                </w:rPr>
                <w:t>П</w:t>
              </w:r>
              <w:proofErr w:type="gramEnd"/>
              <w:r w:rsidR="00F56E1B" w:rsidRPr="00E706FB">
                <w:rPr>
                  <w:rFonts w:ascii="Times New Roman" w:eastAsia="Times New Roman" w:hAnsi="Times New Roman" w:cs="Times New Roman"/>
                  <w:color w:val="0B0080"/>
                  <w:sz w:val="24"/>
                  <w:szCs w:val="24"/>
                  <w:u w:val="single"/>
                  <w:lang w:eastAsia="ru-RU"/>
                </w:rPr>
                <w:t>іза</w:t>
              </w:r>
            </w:hyperlink>
            <w:r w:rsidR="00F56E1B" w:rsidRPr="00E706FB">
              <w:rPr>
                <w:rFonts w:ascii="Times New Roman" w:eastAsia="Times New Roman" w:hAnsi="Times New Roman" w:cs="Times New Roman"/>
                <w:color w:val="000000"/>
                <w:sz w:val="24"/>
                <w:szCs w:val="24"/>
                <w:lang w:eastAsia="ru-RU"/>
              </w:rPr>
              <w:t>,</w:t>
            </w:r>
            <w:hyperlink r:id="rId14" w:tooltip="Флорентійське герцоґство" w:history="1">
              <w:r w:rsidR="00F56E1B" w:rsidRPr="00E706FB">
                <w:rPr>
                  <w:rFonts w:ascii="Times New Roman" w:eastAsia="Times New Roman" w:hAnsi="Times New Roman" w:cs="Times New Roman"/>
                  <w:color w:val="0B0080"/>
                  <w:sz w:val="24"/>
                  <w:szCs w:val="24"/>
                  <w:u w:val="single"/>
                  <w:lang w:eastAsia="ru-RU"/>
                </w:rPr>
                <w:t>Флорентійське герцоґство</w:t>
              </w:r>
            </w:hyperlink>
          </w:p>
        </w:tc>
      </w:tr>
      <w:tr w:rsidR="00F56E1B" w:rsidRPr="00E706FB" w:rsidTr="00F56E1B">
        <w:trPr>
          <w:tblCellSpacing w:w="37" w:type="dxa"/>
        </w:trPr>
        <w:tc>
          <w:tcPr>
            <w:tcW w:w="0" w:type="auto"/>
            <w:shd w:val="clear" w:color="auto" w:fill="F9F9F9"/>
            <w:vAlign w:val="center"/>
            <w:hideMark/>
          </w:tcPr>
          <w:p w:rsidR="00F56E1B" w:rsidRPr="00E706FB" w:rsidRDefault="00F56E1B" w:rsidP="00F56E1B">
            <w:pPr>
              <w:spacing w:after="0" w:line="300" w:lineRule="atLeast"/>
              <w:jc w:val="center"/>
              <w:rPr>
                <w:rFonts w:ascii="Times New Roman" w:eastAsia="Times New Roman" w:hAnsi="Times New Roman" w:cs="Times New Roman"/>
                <w:b/>
                <w:bCs/>
                <w:color w:val="000000"/>
                <w:sz w:val="24"/>
                <w:szCs w:val="24"/>
                <w:lang w:eastAsia="ru-RU"/>
              </w:rPr>
            </w:pPr>
            <w:r w:rsidRPr="00E706FB">
              <w:rPr>
                <w:rFonts w:ascii="Times New Roman" w:eastAsia="Times New Roman" w:hAnsi="Times New Roman" w:cs="Times New Roman"/>
                <w:b/>
                <w:bCs/>
                <w:color w:val="000000"/>
                <w:sz w:val="24"/>
                <w:szCs w:val="24"/>
                <w:lang w:eastAsia="ru-RU"/>
              </w:rPr>
              <w:t>Помер</w:t>
            </w:r>
          </w:p>
        </w:tc>
        <w:tc>
          <w:tcPr>
            <w:tcW w:w="0" w:type="auto"/>
            <w:shd w:val="clear" w:color="auto" w:fill="F9F9F9"/>
            <w:vAlign w:val="center"/>
            <w:hideMark/>
          </w:tcPr>
          <w:p w:rsidR="00F56E1B" w:rsidRPr="00E706FB" w:rsidRDefault="00AB7F51" w:rsidP="00F56E1B">
            <w:pPr>
              <w:spacing w:after="0" w:line="300" w:lineRule="atLeast"/>
              <w:rPr>
                <w:rFonts w:ascii="Times New Roman" w:eastAsia="Times New Roman" w:hAnsi="Times New Roman" w:cs="Times New Roman"/>
                <w:color w:val="000000"/>
                <w:sz w:val="24"/>
                <w:szCs w:val="24"/>
                <w:lang w:eastAsia="ru-RU"/>
              </w:rPr>
            </w:pPr>
            <w:hyperlink r:id="rId15" w:tooltip="8 січня" w:history="1">
              <w:r w:rsidR="00F56E1B" w:rsidRPr="00E706FB">
                <w:rPr>
                  <w:rFonts w:ascii="Times New Roman" w:eastAsia="Times New Roman" w:hAnsi="Times New Roman" w:cs="Times New Roman"/>
                  <w:color w:val="0B0080"/>
                  <w:sz w:val="24"/>
                  <w:szCs w:val="24"/>
                  <w:u w:val="single"/>
                  <w:lang w:eastAsia="ru-RU"/>
                </w:rPr>
                <w:t>8 січня</w:t>
              </w:r>
            </w:hyperlink>
            <w:r w:rsidR="00F56E1B" w:rsidRPr="00E706FB">
              <w:rPr>
                <w:rFonts w:ascii="Times New Roman" w:eastAsia="Times New Roman" w:hAnsi="Times New Roman" w:cs="Times New Roman"/>
                <w:color w:val="000000"/>
                <w:sz w:val="24"/>
                <w:szCs w:val="24"/>
                <w:lang w:eastAsia="ru-RU"/>
              </w:rPr>
              <w:t> </w:t>
            </w:r>
            <w:hyperlink r:id="rId16" w:tooltip="1642" w:history="1">
              <w:r w:rsidR="00F56E1B" w:rsidRPr="00E706FB">
                <w:rPr>
                  <w:rFonts w:ascii="Times New Roman" w:eastAsia="Times New Roman" w:hAnsi="Times New Roman" w:cs="Times New Roman"/>
                  <w:color w:val="0B0080"/>
                  <w:sz w:val="24"/>
                  <w:szCs w:val="24"/>
                  <w:u w:val="single"/>
                  <w:lang w:eastAsia="ru-RU"/>
                </w:rPr>
                <w:t>1642</w:t>
              </w:r>
            </w:hyperlink>
            <w:r w:rsidR="00F56E1B" w:rsidRPr="00E706FB">
              <w:rPr>
                <w:rFonts w:ascii="Times New Roman" w:eastAsia="Times New Roman" w:hAnsi="Times New Roman" w:cs="Times New Roman"/>
                <w:color w:val="000000"/>
                <w:sz w:val="24"/>
                <w:szCs w:val="24"/>
                <w:lang w:eastAsia="ru-RU"/>
              </w:rPr>
              <w:t> (77 років)</w:t>
            </w:r>
            <w:r w:rsidR="00F56E1B" w:rsidRPr="00E706FB">
              <w:rPr>
                <w:rFonts w:ascii="Times New Roman" w:eastAsia="Times New Roman" w:hAnsi="Times New Roman" w:cs="Times New Roman"/>
                <w:color w:val="000000"/>
                <w:sz w:val="24"/>
                <w:szCs w:val="24"/>
                <w:lang w:eastAsia="ru-RU"/>
              </w:rPr>
              <w:br/>
            </w:r>
            <w:hyperlink r:id="rId17" w:tooltip="Арчетрі (ще не написана)" w:history="1">
              <w:r w:rsidR="00F56E1B" w:rsidRPr="00E706FB">
                <w:rPr>
                  <w:rFonts w:ascii="Times New Roman" w:eastAsia="Times New Roman" w:hAnsi="Times New Roman" w:cs="Times New Roman"/>
                  <w:color w:val="A55858"/>
                  <w:sz w:val="24"/>
                  <w:szCs w:val="24"/>
                  <w:u w:val="single"/>
                  <w:lang w:eastAsia="ru-RU"/>
                </w:rPr>
                <w:t>Арче́трі</w:t>
              </w:r>
            </w:hyperlink>
            <w:r w:rsidR="00F56E1B" w:rsidRPr="00E706FB">
              <w:rPr>
                <w:rFonts w:ascii="Times New Roman" w:eastAsia="Times New Roman" w:hAnsi="Times New Roman" w:cs="Times New Roman"/>
                <w:color w:val="000000"/>
                <w:sz w:val="24"/>
                <w:szCs w:val="24"/>
                <w:lang w:eastAsia="ru-RU"/>
              </w:rPr>
              <w:t>, </w:t>
            </w:r>
            <w:hyperlink r:id="rId18" w:tooltip="Велике герцоґство Тосканське" w:history="1">
              <w:r w:rsidR="00F56E1B" w:rsidRPr="00E706FB">
                <w:rPr>
                  <w:rFonts w:ascii="Times New Roman" w:eastAsia="Times New Roman" w:hAnsi="Times New Roman" w:cs="Times New Roman"/>
                  <w:color w:val="0B0080"/>
                  <w:sz w:val="24"/>
                  <w:szCs w:val="24"/>
                  <w:u w:val="single"/>
                  <w:lang w:eastAsia="ru-RU"/>
                </w:rPr>
                <w:t>Велике герцоґство Тосканське</w:t>
              </w:r>
            </w:hyperlink>
            <w:r w:rsidR="00F56E1B" w:rsidRPr="00E706FB">
              <w:rPr>
                <w:rFonts w:ascii="Times New Roman" w:eastAsia="Times New Roman" w:hAnsi="Times New Roman" w:cs="Times New Roman"/>
                <w:color w:val="000000"/>
                <w:sz w:val="24"/>
                <w:szCs w:val="24"/>
                <w:lang w:eastAsia="ru-RU"/>
              </w:rPr>
              <w:t>, </w:t>
            </w:r>
            <w:hyperlink r:id="rId19" w:tooltip="Італія" w:history="1">
              <w:r w:rsidR="00F56E1B" w:rsidRPr="00E706FB">
                <w:rPr>
                  <w:rFonts w:ascii="Times New Roman" w:eastAsia="Times New Roman" w:hAnsi="Times New Roman" w:cs="Times New Roman"/>
                  <w:color w:val="0B0080"/>
                  <w:sz w:val="24"/>
                  <w:szCs w:val="24"/>
                  <w:u w:val="single"/>
                  <w:lang w:eastAsia="ru-RU"/>
                </w:rPr>
                <w:t>Італія</w:t>
              </w:r>
            </w:hyperlink>
          </w:p>
        </w:tc>
      </w:tr>
      <w:tr w:rsidR="00F56E1B" w:rsidRPr="00E706FB" w:rsidTr="00F56E1B">
        <w:trPr>
          <w:tblCellSpacing w:w="37" w:type="dxa"/>
        </w:trPr>
        <w:tc>
          <w:tcPr>
            <w:tcW w:w="0" w:type="auto"/>
            <w:shd w:val="clear" w:color="auto" w:fill="F9F9F9"/>
            <w:vAlign w:val="center"/>
            <w:hideMark/>
          </w:tcPr>
          <w:p w:rsidR="00F56E1B" w:rsidRPr="00E706FB" w:rsidRDefault="00F56E1B" w:rsidP="00F56E1B">
            <w:pPr>
              <w:spacing w:after="0" w:line="300" w:lineRule="atLeast"/>
              <w:jc w:val="center"/>
              <w:rPr>
                <w:rFonts w:ascii="Times New Roman" w:eastAsia="Times New Roman" w:hAnsi="Times New Roman" w:cs="Times New Roman"/>
                <w:b/>
                <w:bCs/>
                <w:color w:val="000000"/>
                <w:sz w:val="24"/>
                <w:szCs w:val="24"/>
                <w:lang w:eastAsia="ru-RU"/>
              </w:rPr>
            </w:pPr>
            <w:r w:rsidRPr="00E706FB">
              <w:rPr>
                <w:rFonts w:ascii="Times New Roman" w:eastAsia="Times New Roman" w:hAnsi="Times New Roman" w:cs="Times New Roman"/>
                <w:b/>
                <w:bCs/>
                <w:color w:val="000000"/>
                <w:sz w:val="24"/>
                <w:szCs w:val="24"/>
                <w:lang w:eastAsia="ru-RU"/>
              </w:rPr>
              <w:t>Місце проживання</w:t>
            </w:r>
          </w:p>
        </w:tc>
        <w:tc>
          <w:tcPr>
            <w:tcW w:w="0" w:type="auto"/>
            <w:shd w:val="clear" w:color="auto" w:fill="F9F9F9"/>
            <w:vAlign w:val="center"/>
            <w:hideMark/>
          </w:tcPr>
          <w:p w:rsidR="00F56E1B" w:rsidRPr="00E706FB" w:rsidRDefault="00AB7F51" w:rsidP="00F56E1B">
            <w:pPr>
              <w:spacing w:after="0" w:line="300" w:lineRule="atLeast"/>
              <w:rPr>
                <w:rFonts w:ascii="Times New Roman" w:eastAsia="Times New Roman" w:hAnsi="Times New Roman" w:cs="Times New Roman"/>
                <w:color w:val="000000"/>
                <w:sz w:val="24"/>
                <w:szCs w:val="24"/>
                <w:lang w:eastAsia="ru-RU"/>
              </w:rPr>
            </w:pPr>
            <w:hyperlink r:id="rId20" w:tooltip="Велике герцоґство Тосканське" w:history="1">
              <w:r w:rsidR="00F56E1B" w:rsidRPr="00E706FB">
                <w:rPr>
                  <w:rFonts w:ascii="Times New Roman" w:eastAsia="Times New Roman" w:hAnsi="Times New Roman" w:cs="Times New Roman"/>
                  <w:color w:val="0B0080"/>
                  <w:sz w:val="24"/>
                  <w:szCs w:val="24"/>
                  <w:u w:val="single"/>
                  <w:lang w:eastAsia="ru-RU"/>
                </w:rPr>
                <w:t>Велике герцоґство Тосканське</w:t>
              </w:r>
            </w:hyperlink>
            <w:r w:rsidR="00F56E1B" w:rsidRPr="00E706FB">
              <w:rPr>
                <w:rFonts w:ascii="Times New Roman" w:eastAsia="Times New Roman" w:hAnsi="Times New Roman" w:cs="Times New Roman"/>
                <w:color w:val="000000"/>
                <w:sz w:val="24"/>
                <w:szCs w:val="24"/>
                <w:lang w:eastAsia="ru-RU"/>
              </w:rPr>
              <w:t>, </w:t>
            </w:r>
            <w:hyperlink r:id="rId21" w:tooltip="Італія" w:history="1">
              <w:r w:rsidR="00F56E1B" w:rsidRPr="00E706FB">
                <w:rPr>
                  <w:rFonts w:ascii="Times New Roman" w:eastAsia="Times New Roman" w:hAnsi="Times New Roman" w:cs="Times New Roman"/>
                  <w:color w:val="0B0080"/>
                  <w:sz w:val="24"/>
                  <w:szCs w:val="24"/>
                  <w:u w:val="single"/>
                  <w:lang w:eastAsia="ru-RU"/>
                </w:rPr>
                <w:t>Італія</w:t>
              </w:r>
            </w:hyperlink>
          </w:p>
        </w:tc>
      </w:tr>
      <w:tr w:rsidR="00F56E1B" w:rsidRPr="00E706FB" w:rsidTr="00F56E1B">
        <w:trPr>
          <w:tblCellSpacing w:w="37" w:type="dxa"/>
        </w:trPr>
        <w:tc>
          <w:tcPr>
            <w:tcW w:w="0" w:type="auto"/>
            <w:shd w:val="clear" w:color="auto" w:fill="F9F9F9"/>
            <w:vAlign w:val="center"/>
            <w:hideMark/>
          </w:tcPr>
          <w:p w:rsidR="00F56E1B" w:rsidRPr="00E706FB" w:rsidRDefault="00F56E1B" w:rsidP="00F56E1B">
            <w:pPr>
              <w:spacing w:after="0" w:line="300" w:lineRule="atLeast"/>
              <w:jc w:val="center"/>
              <w:rPr>
                <w:rFonts w:ascii="Times New Roman" w:eastAsia="Times New Roman" w:hAnsi="Times New Roman" w:cs="Times New Roman"/>
                <w:b/>
                <w:bCs/>
                <w:color w:val="000000"/>
                <w:sz w:val="24"/>
                <w:szCs w:val="24"/>
                <w:lang w:eastAsia="ru-RU"/>
              </w:rPr>
            </w:pPr>
            <w:r w:rsidRPr="00E706FB">
              <w:rPr>
                <w:rFonts w:ascii="Times New Roman" w:eastAsia="Times New Roman" w:hAnsi="Times New Roman" w:cs="Times New Roman"/>
                <w:b/>
                <w:bCs/>
                <w:color w:val="000000"/>
                <w:sz w:val="24"/>
                <w:szCs w:val="24"/>
                <w:lang w:eastAsia="ru-RU"/>
              </w:rPr>
              <w:t>Галузь наукових інтересів</w:t>
            </w:r>
          </w:p>
        </w:tc>
        <w:tc>
          <w:tcPr>
            <w:tcW w:w="0" w:type="auto"/>
            <w:shd w:val="clear" w:color="auto" w:fill="F9F9F9"/>
            <w:vAlign w:val="center"/>
            <w:hideMark/>
          </w:tcPr>
          <w:p w:rsidR="00F56E1B" w:rsidRPr="00E706FB" w:rsidRDefault="00AB7F51" w:rsidP="00F56E1B">
            <w:pPr>
              <w:spacing w:after="0" w:line="300" w:lineRule="atLeast"/>
              <w:rPr>
                <w:rFonts w:ascii="Times New Roman" w:eastAsia="Times New Roman" w:hAnsi="Times New Roman" w:cs="Times New Roman"/>
                <w:color w:val="000000"/>
                <w:sz w:val="24"/>
                <w:szCs w:val="24"/>
                <w:lang w:eastAsia="ru-RU"/>
              </w:rPr>
            </w:pPr>
            <w:hyperlink r:id="rId22" w:tooltip="Астрономія" w:history="1">
              <w:r w:rsidR="00F56E1B" w:rsidRPr="00E706FB">
                <w:rPr>
                  <w:rFonts w:ascii="Times New Roman" w:eastAsia="Times New Roman" w:hAnsi="Times New Roman" w:cs="Times New Roman"/>
                  <w:color w:val="0B0080"/>
                  <w:sz w:val="24"/>
                  <w:szCs w:val="24"/>
                  <w:u w:val="single"/>
                  <w:lang w:eastAsia="ru-RU"/>
                </w:rPr>
                <w:t>астрономія</w:t>
              </w:r>
            </w:hyperlink>
            <w:r w:rsidR="00F56E1B" w:rsidRPr="00E706FB">
              <w:rPr>
                <w:rFonts w:ascii="Times New Roman" w:eastAsia="Times New Roman" w:hAnsi="Times New Roman" w:cs="Times New Roman"/>
                <w:color w:val="000000"/>
                <w:sz w:val="24"/>
                <w:szCs w:val="24"/>
                <w:lang w:eastAsia="ru-RU"/>
              </w:rPr>
              <w:t>, </w:t>
            </w:r>
            <w:hyperlink r:id="rId23" w:tooltip="Фізика" w:history="1">
              <w:r w:rsidR="00F56E1B" w:rsidRPr="00E706FB">
                <w:rPr>
                  <w:rFonts w:ascii="Times New Roman" w:eastAsia="Times New Roman" w:hAnsi="Times New Roman" w:cs="Times New Roman"/>
                  <w:color w:val="0B0080"/>
                  <w:sz w:val="24"/>
                  <w:szCs w:val="24"/>
                  <w:u w:val="single"/>
                  <w:lang w:eastAsia="ru-RU"/>
                </w:rPr>
                <w:t>фізика</w:t>
              </w:r>
            </w:hyperlink>
            <w:r w:rsidR="00F56E1B" w:rsidRPr="00E706FB">
              <w:rPr>
                <w:rFonts w:ascii="Times New Roman" w:eastAsia="Times New Roman" w:hAnsi="Times New Roman" w:cs="Times New Roman"/>
                <w:color w:val="000000"/>
                <w:sz w:val="24"/>
                <w:szCs w:val="24"/>
                <w:lang w:eastAsia="ru-RU"/>
              </w:rPr>
              <w:t>,</w:t>
            </w:r>
            <w:hyperlink r:id="rId24" w:tooltip="Математика" w:history="1">
              <w:r w:rsidR="00F56E1B" w:rsidRPr="00E706FB">
                <w:rPr>
                  <w:rFonts w:ascii="Times New Roman" w:eastAsia="Times New Roman" w:hAnsi="Times New Roman" w:cs="Times New Roman"/>
                  <w:color w:val="0B0080"/>
                  <w:sz w:val="24"/>
                  <w:szCs w:val="24"/>
                  <w:u w:val="single"/>
                  <w:lang w:eastAsia="ru-RU"/>
                </w:rPr>
                <w:t>математика</w:t>
              </w:r>
            </w:hyperlink>
          </w:p>
        </w:tc>
      </w:tr>
      <w:tr w:rsidR="00F56E1B" w:rsidRPr="00E706FB" w:rsidTr="00F56E1B">
        <w:trPr>
          <w:tblCellSpacing w:w="37" w:type="dxa"/>
        </w:trPr>
        <w:tc>
          <w:tcPr>
            <w:tcW w:w="0" w:type="auto"/>
            <w:shd w:val="clear" w:color="auto" w:fill="F9F9F9"/>
            <w:vAlign w:val="center"/>
            <w:hideMark/>
          </w:tcPr>
          <w:p w:rsidR="00F56E1B" w:rsidRPr="00E706FB" w:rsidRDefault="00F56E1B" w:rsidP="00F56E1B">
            <w:pPr>
              <w:spacing w:after="0" w:line="300" w:lineRule="atLeast"/>
              <w:jc w:val="center"/>
              <w:rPr>
                <w:rFonts w:ascii="Times New Roman" w:eastAsia="Times New Roman" w:hAnsi="Times New Roman" w:cs="Times New Roman"/>
                <w:b/>
                <w:bCs/>
                <w:color w:val="000000"/>
                <w:sz w:val="24"/>
                <w:szCs w:val="24"/>
                <w:lang w:eastAsia="ru-RU"/>
              </w:rPr>
            </w:pPr>
            <w:r w:rsidRPr="00E706FB">
              <w:rPr>
                <w:rFonts w:ascii="Times New Roman" w:eastAsia="Times New Roman" w:hAnsi="Times New Roman" w:cs="Times New Roman"/>
                <w:b/>
                <w:bCs/>
                <w:color w:val="000000"/>
                <w:sz w:val="24"/>
                <w:szCs w:val="24"/>
                <w:lang w:eastAsia="ru-RU"/>
              </w:rPr>
              <w:t>Заклад</w:t>
            </w:r>
          </w:p>
        </w:tc>
        <w:tc>
          <w:tcPr>
            <w:tcW w:w="0" w:type="auto"/>
            <w:shd w:val="clear" w:color="auto" w:fill="F9F9F9"/>
            <w:vAlign w:val="center"/>
            <w:hideMark/>
          </w:tcPr>
          <w:p w:rsidR="00F56E1B" w:rsidRPr="00E706FB" w:rsidRDefault="00AB7F51" w:rsidP="00F56E1B">
            <w:pPr>
              <w:spacing w:after="0" w:line="300" w:lineRule="atLeast"/>
              <w:rPr>
                <w:rFonts w:ascii="Times New Roman" w:eastAsia="Times New Roman" w:hAnsi="Times New Roman" w:cs="Times New Roman"/>
                <w:color w:val="000000"/>
                <w:sz w:val="24"/>
                <w:szCs w:val="24"/>
                <w:lang w:eastAsia="ru-RU"/>
              </w:rPr>
            </w:pPr>
            <w:hyperlink r:id="rId25" w:tooltip="Пізанський університет" w:history="1">
              <w:proofErr w:type="gramStart"/>
              <w:r w:rsidR="00F56E1B" w:rsidRPr="00E706FB">
                <w:rPr>
                  <w:rFonts w:ascii="Times New Roman" w:eastAsia="Times New Roman" w:hAnsi="Times New Roman" w:cs="Times New Roman"/>
                  <w:color w:val="0B0080"/>
                  <w:sz w:val="24"/>
                  <w:szCs w:val="24"/>
                  <w:u w:val="single"/>
                  <w:lang w:eastAsia="ru-RU"/>
                </w:rPr>
                <w:t>П</w:t>
              </w:r>
              <w:proofErr w:type="gramEnd"/>
              <w:r w:rsidR="00F56E1B" w:rsidRPr="00E706FB">
                <w:rPr>
                  <w:rFonts w:ascii="Times New Roman" w:eastAsia="Times New Roman" w:hAnsi="Times New Roman" w:cs="Times New Roman"/>
                  <w:color w:val="0B0080"/>
                  <w:sz w:val="24"/>
                  <w:szCs w:val="24"/>
                  <w:u w:val="single"/>
                  <w:lang w:eastAsia="ru-RU"/>
                </w:rPr>
                <w:t>ізанський університет</w:t>
              </w:r>
            </w:hyperlink>
            <w:r w:rsidR="00F56E1B" w:rsidRPr="00E706FB">
              <w:rPr>
                <w:rFonts w:ascii="Times New Roman" w:eastAsia="Times New Roman" w:hAnsi="Times New Roman" w:cs="Times New Roman"/>
                <w:color w:val="000000"/>
                <w:sz w:val="24"/>
                <w:szCs w:val="24"/>
                <w:lang w:eastAsia="ru-RU"/>
              </w:rPr>
              <w:br/>
            </w:r>
            <w:hyperlink r:id="rId26" w:tooltip="Падуанський університет" w:history="1">
              <w:r w:rsidR="00F56E1B" w:rsidRPr="00E706FB">
                <w:rPr>
                  <w:rFonts w:ascii="Times New Roman" w:eastAsia="Times New Roman" w:hAnsi="Times New Roman" w:cs="Times New Roman"/>
                  <w:color w:val="0B0080"/>
                  <w:sz w:val="24"/>
                  <w:szCs w:val="24"/>
                  <w:u w:val="single"/>
                  <w:lang w:eastAsia="ru-RU"/>
                </w:rPr>
                <w:t>Падуанський університет</w:t>
              </w:r>
            </w:hyperlink>
          </w:p>
        </w:tc>
      </w:tr>
      <w:tr w:rsidR="00F56E1B" w:rsidRPr="00E706FB" w:rsidTr="00F56E1B">
        <w:trPr>
          <w:tblCellSpacing w:w="37" w:type="dxa"/>
        </w:trPr>
        <w:tc>
          <w:tcPr>
            <w:tcW w:w="0" w:type="auto"/>
            <w:shd w:val="clear" w:color="auto" w:fill="F9F9F9"/>
            <w:vAlign w:val="center"/>
            <w:hideMark/>
          </w:tcPr>
          <w:p w:rsidR="00F56E1B" w:rsidRPr="00E706FB" w:rsidRDefault="00F56E1B" w:rsidP="00F56E1B">
            <w:pPr>
              <w:spacing w:after="0" w:line="300" w:lineRule="atLeast"/>
              <w:jc w:val="center"/>
              <w:rPr>
                <w:rFonts w:ascii="Times New Roman" w:eastAsia="Times New Roman" w:hAnsi="Times New Roman" w:cs="Times New Roman"/>
                <w:b/>
                <w:bCs/>
                <w:color w:val="000000"/>
                <w:sz w:val="24"/>
                <w:szCs w:val="24"/>
                <w:lang w:eastAsia="ru-RU"/>
              </w:rPr>
            </w:pPr>
            <w:r w:rsidRPr="00E706FB">
              <w:rPr>
                <w:rFonts w:ascii="Times New Roman" w:eastAsia="Times New Roman" w:hAnsi="Times New Roman" w:cs="Times New Roman"/>
                <w:b/>
                <w:bCs/>
                <w:color w:val="000000"/>
                <w:sz w:val="24"/>
                <w:szCs w:val="24"/>
                <w:lang w:eastAsia="ru-RU"/>
              </w:rPr>
              <w:t>Alma mater</w:t>
            </w:r>
          </w:p>
        </w:tc>
        <w:tc>
          <w:tcPr>
            <w:tcW w:w="0" w:type="auto"/>
            <w:shd w:val="clear" w:color="auto" w:fill="F9F9F9"/>
            <w:vAlign w:val="center"/>
            <w:hideMark/>
          </w:tcPr>
          <w:p w:rsidR="00F56E1B" w:rsidRPr="00E706FB" w:rsidRDefault="00AB7F51" w:rsidP="00F56E1B">
            <w:pPr>
              <w:spacing w:after="0" w:line="300" w:lineRule="atLeast"/>
              <w:rPr>
                <w:rFonts w:ascii="Times New Roman" w:eastAsia="Times New Roman" w:hAnsi="Times New Roman" w:cs="Times New Roman"/>
                <w:color w:val="000000"/>
                <w:sz w:val="24"/>
                <w:szCs w:val="24"/>
                <w:lang w:eastAsia="ru-RU"/>
              </w:rPr>
            </w:pPr>
            <w:hyperlink r:id="rId27" w:tooltip="Пізанський університет" w:history="1">
              <w:proofErr w:type="gramStart"/>
              <w:r w:rsidR="00F56E1B" w:rsidRPr="00E706FB">
                <w:rPr>
                  <w:rFonts w:ascii="Times New Roman" w:eastAsia="Times New Roman" w:hAnsi="Times New Roman" w:cs="Times New Roman"/>
                  <w:color w:val="0B0080"/>
                  <w:sz w:val="24"/>
                  <w:szCs w:val="24"/>
                  <w:u w:val="single"/>
                  <w:lang w:eastAsia="ru-RU"/>
                </w:rPr>
                <w:t>П</w:t>
              </w:r>
              <w:proofErr w:type="gramEnd"/>
              <w:r w:rsidR="00F56E1B" w:rsidRPr="00E706FB">
                <w:rPr>
                  <w:rFonts w:ascii="Times New Roman" w:eastAsia="Times New Roman" w:hAnsi="Times New Roman" w:cs="Times New Roman"/>
                  <w:color w:val="0B0080"/>
                  <w:sz w:val="24"/>
                  <w:szCs w:val="24"/>
                  <w:u w:val="single"/>
                  <w:lang w:eastAsia="ru-RU"/>
                </w:rPr>
                <w:t>ізанський університет</w:t>
              </w:r>
            </w:hyperlink>
          </w:p>
        </w:tc>
      </w:tr>
      <w:tr w:rsidR="00F56E1B" w:rsidRPr="00E706FB" w:rsidTr="00F56E1B">
        <w:trPr>
          <w:tblCellSpacing w:w="37" w:type="dxa"/>
        </w:trPr>
        <w:tc>
          <w:tcPr>
            <w:tcW w:w="0" w:type="auto"/>
            <w:shd w:val="clear" w:color="auto" w:fill="F9F9F9"/>
            <w:vAlign w:val="center"/>
            <w:hideMark/>
          </w:tcPr>
          <w:p w:rsidR="00F56E1B" w:rsidRPr="00E706FB" w:rsidRDefault="00F56E1B" w:rsidP="00F56E1B">
            <w:pPr>
              <w:spacing w:after="0" w:line="300" w:lineRule="atLeast"/>
              <w:jc w:val="center"/>
              <w:rPr>
                <w:rFonts w:ascii="Times New Roman" w:eastAsia="Times New Roman" w:hAnsi="Times New Roman" w:cs="Times New Roman"/>
                <w:b/>
                <w:bCs/>
                <w:color w:val="000000"/>
                <w:sz w:val="24"/>
                <w:szCs w:val="24"/>
                <w:lang w:eastAsia="ru-RU"/>
              </w:rPr>
            </w:pPr>
            <w:r w:rsidRPr="00E706FB">
              <w:rPr>
                <w:rFonts w:ascii="Times New Roman" w:eastAsia="Times New Roman" w:hAnsi="Times New Roman" w:cs="Times New Roman"/>
                <w:b/>
                <w:bCs/>
                <w:color w:val="000000"/>
                <w:sz w:val="24"/>
                <w:szCs w:val="24"/>
                <w:lang w:eastAsia="ru-RU"/>
              </w:rPr>
              <w:t>Відомий завдяки:</w:t>
            </w:r>
          </w:p>
        </w:tc>
        <w:tc>
          <w:tcPr>
            <w:tcW w:w="0" w:type="auto"/>
            <w:shd w:val="clear" w:color="auto" w:fill="F9F9F9"/>
            <w:vAlign w:val="center"/>
            <w:hideMark/>
          </w:tcPr>
          <w:p w:rsidR="00F56E1B" w:rsidRPr="00E706FB" w:rsidRDefault="00AB7F51" w:rsidP="00F56E1B">
            <w:pPr>
              <w:spacing w:after="0" w:line="300" w:lineRule="atLeast"/>
              <w:rPr>
                <w:rFonts w:ascii="Times New Roman" w:eastAsia="Times New Roman" w:hAnsi="Times New Roman" w:cs="Times New Roman"/>
                <w:color w:val="000000"/>
                <w:sz w:val="24"/>
                <w:szCs w:val="24"/>
                <w:lang w:eastAsia="ru-RU"/>
              </w:rPr>
            </w:pPr>
            <w:hyperlink r:id="rId28" w:tooltip="Кінематика" w:history="1">
              <w:r w:rsidR="00F56E1B" w:rsidRPr="00E706FB">
                <w:rPr>
                  <w:rFonts w:ascii="Times New Roman" w:eastAsia="Times New Roman" w:hAnsi="Times New Roman" w:cs="Times New Roman"/>
                  <w:color w:val="0B0080"/>
                  <w:sz w:val="24"/>
                  <w:szCs w:val="24"/>
                  <w:u w:val="single"/>
                  <w:lang w:eastAsia="ru-RU"/>
                </w:rPr>
                <w:t>кінематика</w:t>
              </w:r>
            </w:hyperlink>
            <w:r w:rsidR="00F56E1B" w:rsidRPr="00E706FB">
              <w:rPr>
                <w:rFonts w:ascii="Times New Roman" w:eastAsia="Times New Roman" w:hAnsi="Times New Roman" w:cs="Times New Roman"/>
                <w:color w:val="000000"/>
                <w:sz w:val="24"/>
                <w:szCs w:val="24"/>
                <w:lang w:eastAsia="ru-RU"/>
              </w:rPr>
              <w:br/>
            </w:r>
            <w:hyperlink r:id="rId29" w:tooltip="Динаміка" w:history="1">
              <w:r w:rsidR="00F56E1B" w:rsidRPr="00E706FB">
                <w:rPr>
                  <w:rFonts w:ascii="Times New Roman" w:eastAsia="Times New Roman" w:hAnsi="Times New Roman" w:cs="Times New Roman"/>
                  <w:color w:val="0B0080"/>
                  <w:sz w:val="24"/>
                  <w:szCs w:val="24"/>
                  <w:u w:val="single"/>
                  <w:lang w:eastAsia="ru-RU"/>
                </w:rPr>
                <w:t>динаміка</w:t>
              </w:r>
            </w:hyperlink>
            <w:r w:rsidR="00F56E1B" w:rsidRPr="00E706FB">
              <w:rPr>
                <w:rFonts w:ascii="Times New Roman" w:eastAsia="Times New Roman" w:hAnsi="Times New Roman" w:cs="Times New Roman"/>
                <w:color w:val="000000"/>
                <w:sz w:val="24"/>
                <w:szCs w:val="24"/>
                <w:lang w:eastAsia="ru-RU"/>
              </w:rPr>
              <w:br/>
            </w:r>
            <w:hyperlink r:id="rId30" w:tooltip="Телескоп" w:history="1">
              <w:r w:rsidR="00F56E1B" w:rsidRPr="00E706FB">
                <w:rPr>
                  <w:rFonts w:ascii="Times New Roman" w:eastAsia="Times New Roman" w:hAnsi="Times New Roman" w:cs="Times New Roman"/>
                  <w:color w:val="0B0080"/>
                  <w:sz w:val="24"/>
                  <w:szCs w:val="24"/>
                  <w:u w:val="single"/>
                  <w:lang w:eastAsia="ru-RU"/>
                </w:rPr>
                <w:t>телескоп</w:t>
              </w:r>
            </w:hyperlink>
            <w:r w:rsidR="00F56E1B" w:rsidRPr="00E706FB">
              <w:rPr>
                <w:rFonts w:ascii="Times New Roman" w:eastAsia="Times New Roman" w:hAnsi="Times New Roman" w:cs="Times New Roman"/>
                <w:color w:val="000000"/>
                <w:sz w:val="24"/>
                <w:szCs w:val="24"/>
                <w:lang w:eastAsia="ru-RU"/>
              </w:rPr>
              <w:br/>
            </w:r>
            <w:hyperlink r:id="rId31" w:tooltip="Геліоцентризм" w:history="1">
              <w:r w:rsidR="00F56E1B" w:rsidRPr="00E706FB">
                <w:rPr>
                  <w:rFonts w:ascii="Times New Roman" w:eastAsia="Times New Roman" w:hAnsi="Times New Roman" w:cs="Times New Roman"/>
                  <w:color w:val="0B0080"/>
                  <w:sz w:val="24"/>
                  <w:szCs w:val="24"/>
                  <w:u w:val="single"/>
                  <w:lang w:eastAsia="ru-RU"/>
                </w:rPr>
                <w:t>геліоцентризм</w:t>
              </w:r>
            </w:hyperlink>
          </w:p>
        </w:tc>
      </w:tr>
    </w:tbl>
    <w:p w:rsidR="00F56E1B" w:rsidRPr="00E706FB" w:rsidRDefault="00F56E1B" w:rsidP="00F56E1B">
      <w:pPr>
        <w:shd w:val="clear" w:color="auto" w:fill="FFFFFF"/>
        <w:spacing w:before="96" w:after="120" w:line="288" w:lineRule="atLeast"/>
        <w:rPr>
          <w:rFonts w:ascii="Times New Roman" w:eastAsia="Times New Roman" w:hAnsi="Times New Roman" w:cs="Times New Roman"/>
          <w:color w:val="000000"/>
          <w:sz w:val="24"/>
          <w:szCs w:val="24"/>
          <w:lang w:eastAsia="ru-RU"/>
        </w:rPr>
      </w:pPr>
      <w:proofErr w:type="gramStart"/>
      <w:r w:rsidRPr="00E706FB">
        <w:rPr>
          <w:rFonts w:ascii="Times New Roman" w:eastAsia="Times New Roman" w:hAnsi="Times New Roman" w:cs="Times New Roman"/>
          <w:b/>
          <w:bCs/>
          <w:color w:val="000000"/>
          <w:sz w:val="24"/>
          <w:szCs w:val="24"/>
          <w:lang w:eastAsia="ru-RU"/>
        </w:rPr>
        <w:t>Галіле</w:t>
      </w:r>
      <w:proofErr w:type="gramEnd"/>
      <w:r w:rsidRPr="00E706FB">
        <w:rPr>
          <w:rFonts w:ascii="Times New Roman" w:eastAsia="Times New Roman" w:hAnsi="Times New Roman" w:cs="Times New Roman"/>
          <w:b/>
          <w:bCs/>
          <w:color w:val="000000"/>
          <w:sz w:val="24"/>
          <w:szCs w:val="24"/>
          <w:lang w:eastAsia="ru-RU"/>
        </w:rPr>
        <w:t>́о Галіле́й</w:t>
      </w:r>
      <w:r w:rsidRPr="00E706FB">
        <w:rPr>
          <w:rFonts w:ascii="Times New Roman" w:eastAsia="Times New Roman" w:hAnsi="Times New Roman" w:cs="Times New Roman"/>
          <w:color w:val="000000"/>
          <w:sz w:val="24"/>
          <w:szCs w:val="24"/>
          <w:lang w:eastAsia="ru-RU"/>
        </w:rPr>
        <w:t> (</w:t>
      </w:r>
      <w:hyperlink r:id="rId32" w:tooltip="Італійська мова" w:history="1">
        <w:r w:rsidRPr="00E706FB">
          <w:rPr>
            <w:rFonts w:ascii="Times New Roman" w:eastAsia="Times New Roman" w:hAnsi="Times New Roman" w:cs="Times New Roman"/>
            <w:color w:val="0B0080"/>
            <w:sz w:val="24"/>
            <w:szCs w:val="24"/>
            <w:u w:val="single"/>
            <w:lang w:eastAsia="ru-RU"/>
          </w:rPr>
          <w:t>італ.</w:t>
        </w:r>
      </w:hyperlink>
      <w:r w:rsidRPr="00E706FB">
        <w:rPr>
          <w:rFonts w:ascii="Times New Roman" w:eastAsia="Times New Roman" w:hAnsi="Times New Roman" w:cs="Times New Roman"/>
          <w:color w:val="000000"/>
          <w:sz w:val="24"/>
          <w:szCs w:val="24"/>
          <w:lang w:eastAsia="ru-RU"/>
        </w:rPr>
        <w:t> </w:t>
      </w:r>
      <w:r w:rsidRPr="00E706FB">
        <w:rPr>
          <w:rFonts w:ascii="Times New Roman" w:eastAsia="Times New Roman" w:hAnsi="Times New Roman" w:cs="Times New Roman"/>
          <w:i/>
          <w:iCs/>
          <w:color w:val="000000"/>
          <w:sz w:val="24"/>
          <w:szCs w:val="24"/>
          <w:lang w:val="it-IT" w:eastAsia="ru-RU"/>
        </w:rPr>
        <w:t>Galileo Galilei</w:t>
      </w:r>
      <w:r w:rsidRPr="00E706FB">
        <w:rPr>
          <w:rFonts w:ascii="Times New Roman" w:eastAsia="Times New Roman" w:hAnsi="Times New Roman" w:cs="Times New Roman"/>
          <w:color w:val="000000"/>
          <w:sz w:val="24"/>
          <w:szCs w:val="24"/>
          <w:lang w:eastAsia="ru-RU"/>
        </w:rPr>
        <w:t>; </w:t>
      </w:r>
      <w:hyperlink r:id="rId33" w:tooltip="15 лютого" w:history="1">
        <w:r w:rsidRPr="00E706FB">
          <w:rPr>
            <w:rFonts w:ascii="Times New Roman" w:eastAsia="Times New Roman" w:hAnsi="Times New Roman" w:cs="Times New Roman"/>
            <w:color w:val="0B0080"/>
            <w:sz w:val="24"/>
            <w:szCs w:val="24"/>
            <w:u w:val="single"/>
            <w:lang w:eastAsia="ru-RU"/>
          </w:rPr>
          <w:t>15 лютого</w:t>
        </w:r>
      </w:hyperlink>
      <w:r w:rsidRPr="00E706FB">
        <w:rPr>
          <w:rFonts w:ascii="Times New Roman" w:eastAsia="Times New Roman" w:hAnsi="Times New Roman" w:cs="Times New Roman"/>
          <w:color w:val="000000"/>
          <w:sz w:val="24"/>
          <w:szCs w:val="24"/>
          <w:lang w:eastAsia="ru-RU"/>
        </w:rPr>
        <w:t> </w:t>
      </w:r>
      <w:hyperlink r:id="rId34" w:tooltip="1564" w:history="1">
        <w:r w:rsidRPr="00E706FB">
          <w:rPr>
            <w:rFonts w:ascii="Times New Roman" w:eastAsia="Times New Roman" w:hAnsi="Times New Roman" w:cs="Times New Roman"/>
            <w:color w:val="0B0080"/>
            <w:sz w:val="24"/>
            <w:szCs w:val="24"/>
            <w:u w:val="single"/>
            <w:lang w:eastAsia="ru-RU"/>
          </w:rPr>
          <w:t>1564</w:t>
        </w:r>
      </w:hyperlink>
      <w:r w:rsidRPr="00E706FB">
        <w:rPr>
          <w:rFonts w:ascii="Times New Roman" w:eastAsia="Times New Roman" w:hAnsi="Times New Roman" w:cs="Times New Roman"/>
          <w:color w:val="000000"/>
          <w:sz w:val="24"/>
          <w:szCs w:val="24"/>
          <w:lang w:eastAsia="ru-RU"/>
        </w:rPr>
        <w:t> — </w:t>
      </w:r>
      <w:hyperlink r:id="rId35" w:tooltip="8 січня" w:history="1">
        <w:r w:rsidRPr="00E706FB">
          <w:rPr>
            <w:rFonts w:ascii="Times New Roman" w:eastAsia="Times New Roman" w:hAnsi="Times New Roman" w:cs="Times New Roman"/>
            <w:color w:val="0B0080"/>
            <w:sz w:val="24"/>
            <w:szCs w:val="24"/>
            <w:u w:val="single"/>
            <w:lang w:eastAsia="ru-RU"/>
          </w:rPr>
          <w:t>8 січня</w:t>
        </w:r>
      </w:hyperlink>
      <w:r w:rsidRPr="00E706FB">
        <w:rPr>
          <w:rFonts w:ascii="Times New Roman" w:eastAsia="Times New Roman" w:hAnsi="Times New Roman" w:cs="Times New Roman"/>
          <w:color w:val="000000"/>
          <w:sz w:val="24"/>
          <w:szCs w:val="24"/>
          <w:lang w:eastAsia="ru-RU"/>
        </w:rPr>
        <w:t> </w:t>
      </w:r>
      <w:hyperlink r:id="rId36" w:tooltip="1642" w:history="1">
        <w:r w:rsidRPr="00E706FB">
          <w:rPr>
            <w:rFonts w:ascii="Times New Roman" w:eastAsia="Times New Roman" w:hAnsi="Times New Roman" w:cs="Times New Roman"/>
            <w:color w:val="0B0080"/>
            <w:sz w:val="24"/>
            <w:szCs w:val="24"/>
            <w:u w:val="single"/>
            <w:lang w:eastAsia="ru-RU"/>
          </w:rPr>
          <w:t>1642</w:t>
        </w:r>
      </w:hyperlink>
      <w:r w:rsidRPr="00E706FB">
        <w:rPr>
          <w:rFonts w:ascii="Times New Roman" w:eastAsia="Times New Roman" w:hAnsi="Times New Roman" w:cs="Times New Roman"/>
          <w:color w:val="000000"/>
          <w:sz w:val="24"/>
          <w:szCs w:val="24"/>
          <w:lang w:eastAsia="ru-RU"/>
        </w:rPr>
        <w:t>) — італійський мислитель </w:t>
      </w:r>
      <w:hyperlink r:id="rId37" w:tooltip="Ренесанс" w:history="1">
        <w:r w:rsidRPr="00E706FB">
          <w:rPr>
            <w:rFonts w:ascii="Times New Roman" w:eastAsia="Times New Roman" w:hAnsi="Times New Roman" w:cs="Times New Roman"/>
            <w:color w:val="0B0080"/>
            <w:sz w:val="24"/>
            <w:szCs w:val="24"/>
            <w:u w:val="single"/>
            <w:lang w:eastAsia="ru-RU"/>
          </w:rPr>
          <w:t>епохи Відродження</w:t>
        </w:r>
      </w:hyperlink>
      <w:r w:rsidRPr="00E706FB">
        <w:rPr>
          <w:rFonts w:ascii="Times New Roman" w:eastAsia="Times New Roman" w:hAnsi="Times New Roman" w:cs="Times New Roman"/>
          <w:color w:val="000000"/>
          <w:sz w:val="24"/>
          <w:szCs w:val="24"/>
          <w:lang w:eastAsia="ru-RU"/>
        </w:rPr>
        <w:t>, засновник класичної механіки, фізик, астроном, математик, поет і літературний критик, один із засновників сучасного експериментально-теоретичного природознавства</w:t>
      </w:r>
      <w:hyperlink r:id="rId38" w:anchor="cite_note-Einstein-1" w:history="1">
        <w:r w:rsidRPr="00E706FB">
          <w:rPr>
            <w:rFonts w:ascii="Times New Roman" w:eastAsia="Times New Roman" w:hAnsi="Times New Roman" w:cs="Times New Roman"/>
            <w:color w:val="0B0080"/>
            <w:sz w:val="24"/>
            <w:szCs w:val="24"/>
            <w:u w:val="single"/>
            <w:vertAlign w:val="superscript"/>
            <w:lang w:eastAsia="ru-RU"/>
          </w:rPr>
          <w:t>[1]</w:t>
        </w:r>
      </w:hyperlink>
      <w:r w:rsidRPr="00E706FB">
        <w:rPr>
          <w:rFonts w:ascii="Times New Roman" w:eastAsia="Times New Roman" w:hAnsi="Times New Roman" w:cs="Times New Roman"/>
          <w:color w:val="000000"/>
          <w:sz w:val="24"/>
          <w:szCs w:val="24"/>
          <w:lang w:eastAsia="ru-RU"/>
        </w:rPr>
        <w:t>. Відомий тим, що вніс значні вдосконалення в конструкцію телескопа, а також за допомогою телескопічних спостережень довів правильність </w:t>
      </w:r>
      <w:hyperlink r:id="rId39" w:tooltip="Геліоцентризм" w:history="1">
        <w:r w:rsidRPr="00E706FB">
          <w:rPr>
            <w:rFonts w:ascii="Times New Roman" w:eastAsia="Times New Roman" w:hAnsi="Times New Roman" w:cs="Times New Roman"/>
            <w:color w:val="0B0080"/>
            <w:sz w:val="24"/>
            <w:szCs w:val="24"/>
            <w:u w:val="single"/>
            <w:lang w:eastAsia="ru-RU"/>
          </w:rPr>
          <w:t>геліоцентричної</w:t>
        </w:r>
      </w:hyperlink>
      <w:r w:rsidRPr="00E706FB">
        <w:rPr>
          <w:rFonts w:ascii="Times New Roman" w:eastAsia="Times New Roman" w:hAnsi="Times New Roman" w:cs="Times New Roman"/>
          <w:color w:val="000000"/>
          <w:sz w:val="24"/>
          <w:szCs w:val="24"/>
          <w:lang w:eastAsia="ru-RU"/>
        </w:rPr>
        <w:t> теорії будови сонячної системи. Син музиканта</w:t>
      </w:r>
      <w:proofErr w:type="gramStart"/>
      <w:r w:rsidRPr="00E706FB">
        <w:rPr>
          <w:rFonts w:ascii="Times New Roman" w:eastAsia="Times New Roman" w:hAnsi="Times New Roman" w:cs="Times New Roman"/>
          <w:color w:val="000000"/>
          <w:sz w:val="24"/>
          <w:szCs w:val="24"/>
          <w:lang w:eastAsia="ru-RU"/>
        </w:rPr>
        <w:t> </w:t>
      </w:r>
      <w:hyperlink r:id="rId40" w:tooltip="Вінченцо Галілей" w:history="1">
        <w:r w:rsidRPr="00E706FB">
          <w:rPr>
            <w:rFonts w:ascii="Times New Roman" w:eastAsia="Times New Roman" w:hAnsi="Times New Roman" w:cs="Times New Roman"/>
            <w:color w:val="0B0080"/>
            <w:sz w:val="24"/>
            <w:szCs w:val="24"/>
            <w:u w:val="single"/>
            <w:lang w:eastAsia="ru-RU"/>
          </w:rPr>
          <w:t>В</w:t>
        </w:r>
        <w:proofErr w:type="gramEnd"/>
        <w:r w:rsidRPr="00E706FB">
          <w:rPr>
            <w:rFonts w:ascii="Times New Roman" w:eastAsia="Times New Roman" w:hAnsi="Times New Roman" w:cs="Times New Roman"/>
            <w:color w:val="0B0080"/>
            <w:sz w:val="24"/>
            <w:szCs w:val="24"/>
            <w:u w:val="single"/>
            <w:lang w:eastAsia="ru-RU"/>
          </w:rPr>
          <w:t>інченцо Галілея</w:t>
        </w:r>
      </w:hyperlink>
      <w:r w:rsidRPr="00E706FB">
        <w:rPr>
          <w:rFonts w:ascii="Times New Roman" w:eastAsia="Times New Roman" w:hAnsi="Times New Roman" w:cs="Times New Roman"/>
          <w:color w:val="000000"/>
          <w:sz w:val="24"/>
          <w:szCs w:val="24"/>
          <w:lang w:eastAsia="ru-RU"/>
        </w:rPr>
        <w:t>.</w:t>
      </w:r>
    </w:p>
    <w:p w:rsidR="00F56E1B" w:rsidRPr="00E706FB" w:rsidRDefault="00F56E1B" w:rsidP="00F56E1B">
      <w:pPr>
        <w:shd w:val="clear" w:color="auto" w:fill="F9F9F9"/>
        <w:spacing w:after="144" w:line="288" w:lineRule="atLeast"/>
        <w:jc w:val="center"/>
        <w:outlineLvl w:val="1"/>
        <w:rPr>
          <w:rFonts w:ascii="Times New Roman" w:eastAsia="Times New Roman" w:hAnsi="Times New Roman" w:cs="Times New Roman"/>
          <w:b/>
          <w:bCs/>
          <w:color w:val="000000"/>
          <w:sz w:val="24"/>
          <w:szCs w:val="24"/>
          <w:lang w:eastAsia="ru-RU"/>
        </w:rPr>
      </w:pPr>
      <w:r w:rsidRPr="00E706FB">
        <w:rPr>
          <w:rFonts w:ascii="Times New Roman" w:eastAsia="Times New Roman" w:hAnsi="Times New Roman" w:cs="Times New Roman"/>
          <w:b/>
          <w:bCs/>
          <w:color w:val="000000"/>
          <w:sz w:val="24"/>
          <w:szCs w:val="24"/>
          <w:lang w:eastAsia="ru-RU"/>
        </w:rPr>
        <w:t>Змі</w:t>
      </w:r>
      <w:proofErr w:type="gramStart"/>
      <w:r w:rsidRPr="00E706FB">
        <w:rPr>
          <w:rFonts w:ascii="Times New Roman" w:eastAsia="Times New Roman" w:hAnsi="Times New Roman" w:cs="Times New Roman"/>
          <w:b/>
          <w:bCs/>
          <w:color w:val="000000"/>
          <w:sz w:val="24"/>
          <w:szCs w:val="24"/>
          <w:lang w:eastAsia="ru-RU"/>
        </w:rPr>
        <w:t>ст</w:t>
      </w:r>
      <w:proofErr w:type="gramEnd"/>
    </w:p>
    <w:p w:rsidR="00F56E1B" w:rsidRPr="00E706FB" w:rsidRDefault="00AB7F51" w:rsidP="00F56E1B">
      <w:pPr>
        <w:numPr>
          <w:ilvl w:val="0"/>
          <w:numId w:val="1"/>
        </w:numPr>
        <w:shd w:val="clear" w:color="auto" w:fill="F9F9F9"/>
        <w:spacing w:before="100" w:beforeAutospacing="1" w:after="24" w:line="360" w:lineRule="atLeast"/>
        <w:ind w:left="0"/>
        <w:rPr>
          <w:rFonts w:ascii="Times New Roman" w:eastAsia="Times New Roman" w:hAnsi="Times New Roman" w:cs="Times New Roman"/>
          <w:color w:val="000000"/>
          <w:sz w:val="24"/>
          <w:szCs w:val="24"/>
          <w:lang w:eastAsia="ru-RU"/>
        </w:rPr>
      </w:pPr>
      <w:hyperlink r:id="rId41" w:anchor=".D0.96.D0.B8.D1.82.D1.82.D1.94.D0.BF.D0.B8.D1.81" w:history="1">
        <w:r w:rsidR="00F56E1B" w:rsidRPr="00E706FB">
          <w:rPr>
            <w:rFonts w:ascii="Times New Roman" w:eastAsia="Times New Roman" w:hAnsi="Times New Roman" w:cs="Times New Roman"/>
            <w:color w:val="0B0080"/>
            <w:sz w:val="24"/>
            <w:szCs w:val="24"/>
            <w:lang w:eastAsia="ru-RU"/>
          </w:rPr>
          <w:t>1 Життєпис</w:t>
        </w:r>
      </w:hyperlink>
    </w:p>
    <w:p w:rsidR="00F56E1B" w:rsidRPr="00E706FB" w:rsidRDefault="00AB7F51" w:rsidP="00F56E1B">
      <w:pPr>
        <w:numPr>
          <w:ilvl w:val="1"/>
          <w:numId w:val="1"/>
        </w:numPr>
        <w:shd w:val="clear" w:color="auto" w:fill="F9F9F9"/>
        <w:spacing w:before="100" w:beforeAutospacing="1" w:after="24" w:line="360" w:lineRule="atLeast"/>
        <w:ind w:left="480"/>
        <w:rPr>
          <w:rFonts w:ascii="Times New Roman" w:eastAsia="Times New Roman" w:hAnsi="Times New Roman" w:cs="Times New Roman"/>
          <w:color w:val="000000"/>
          <w:sz w:val="24"/>
          <w:szCs w:val="24"/>
          <w:lang w:eastAsia="ru-RU"/>
        </w:rPr>
      </w:pPr>
      <w:hyperlink r:id="rId42" w:anchor=".D0.A0.D0.B0.D0.BD.D0.BD.D1.96_.D1.80.D0.BE.D0.BA.D0.B8" w:history="1">
        <w:r w:rsidR="00F56E1B" w:rsidRPr="00E706FB">
          <w:rPr>
            <w:rFonts w:ascii="Times New Roman" w:eastAsia="Times New Roman" w:hAnsi="Times New Roman" w:cs="Times New Roman"/>
            <w:color w:val="0B0080"/>
            <w:sz w:val="24"/>
            <w:szCs w:val="24"/>
            <w:lang w:eastAsia="ru-RU"/>
          </w:rPr>
          <w:t>1.1 Ранні роки</w:t>
        </w:r>
      </w:hyperlink>
    </w:p>
    <w:p w:rsidR="00F56E1B" w:rsidRPr="00E706FB" w:rsidRDefault="00AB7F51" w:rsidP="00F56E1B">
      <w:pPr>
        <w:numPr>
          <w:ilvl w:val="1"/>
          <w:numId w:val="1"/>
        </w:numPr>
        <w:shd w:val="clear" w:color="auto" w:fill="F9F9F9"/>
        <w:spacing w:before="100" w:beforeAutospacing="1" w:after="24" w:line="360" w:lineRule="atLeast"/>
        <w:ind w:left="480"/>
        <w:rPr>
          <w:rFonts w:ascii="Times New Roman" w:eastAsia="Times New Roman" w:hAnsi="Times New Roman" w:cs="Times New Roman"/>
          <w:color w:val="000000"/>
          <w:sz w:val="24"/>
          <w:szCs w:val="24"/>
          <w:lang w:eastAsia="ru-RU"/>
        </w:rPr>
      </w:pPr>
      <w:hyperlink r:id="rId43" w:anchor=".D0.9A.D0.BE.D0.BD.D1.84.D0.BB.D1.96.D0.BA.D1.82_.D1.96.D0.B7_.D1.86.D0.B5.D1.80.D0.BA.D0.B2.D0.BE.D1.8E" w:history="1">
        <w:r w:rsidR="00F56E1B" w:rsidRPr="00E706FB">
          <w:rPr>
            <w:rFonts w:ascii="Times New Roman" w:eastAsia="Times New Roman" w:hAnsi="Times New Roman" w:cs="Times New Roman"/>
            <w:color w:val="0B0080"/>
            <w:sz w:val="24"/>
            <w:szCs w:val="24"/>
            <w:lang w:eastAsia="ru-RU"/>
          </w:rPr>
          <w:t>1.2 Конфлікт із церквою</w:t>
        </w:r>
      </w:hyperlink>
    </w:p>
    <w:p w:rsidR="00F56E1B" w:rsidRPr="00E706FB" w:rsidRDefault="00AB7F51" w:rsidP="00F56E1B">
      <w:pPr>
        <w:numPr>
          <w:ilvl w:val="1"/>
          <w:numId w:val="1"/>
        </w:numPr>
        <w:shd w:val="clear" w:color="auto" w:fill="F9F9F9"/>
        <w:spacing w:before="100" w:beforeAutospacing="1" w:after="24" w:line="360" w:lineRule="atLeast"/>
        <w:ind w:left="480"/>
        <w:rPr>
          <w:rFonts w:ascii="Times New Roman" w:eastAsia="Times New Roman" w:hAnsi="Times New Roman" w:cs="Times New Roman"/>
          <w:color w:val="000000"/>
          <w:sz w:val="24"/>
          <w:szCs w:val="24"/>
          <w:lang w:eastAsia="ru-RU"/>
        </w:rPr>
      </w:pPr>
      <w:hyperlink r:id="rId44" w:anchor=".D0.9E.D1.81.D1.82.D0.B0.D0.BD.D0.BD.D1.96_.D1.80.D0.BE.D0.BA.D0.B8" w:history="1">
        <w:r w:rsidR="00F56E1B" w:rsidRPr="00E706FB">
          <w:rPr>
            <w:rFonts w:ascii="Times New Roman" w:eastAsia="Times New Roman" w:hAnsi="Times New Roman" w:cs="Times New Roman"/>
            <w:color w:val="0B0080"/>
            <w:sz w:val="24"/>
            <w:szCs w:val="24"/>
            <w:lang w:eastAsia="ru-RU"/>
          </w:rPr>
          <w:t>1.3 Останні роки</w:t>
        </w:r>
      </w:hyperlink>
    </w:p>
    <w:p w:rsidR="00F56E1B" w:rsidRPr="00E706FB" w:rsidRDefault="00AB7F51" w:rsidP="00F56E1B">
      <w:pPr>
        <w:numPr>
          <w:ilvl w:val="0"/>
          <w:numId w:val="1"/>
        </w:numPr>
        <w:shd w:val="clear" w:color="auto" w:fill="F9F9F9"/>
        <w:spacing w:before="100" w:beforeAutospacing="1" w:after="24" w:line="360" w:lineRule="atLeast"/>
        <w:ind w:left="0"/>
        <w:rPr>
          <w:rFonts w:ascii="Times New Roman" w:eastAsia="Times New Roman" w:hAnsi="Times New Roman" w:cs="Times New Roman"/>
          <w:color w:val="000000"/>
          <w:sz w:val="24"/>
          <w:szCs w:val="24"/>
          <w:lang w:eastAsia="ru-RU"/>
        </w:rPr>
      </w:pPr>
      <w:hyperlink r:id="rId45" w:anchor=".D0.9D.D0.B0.D1.83.D0.BA.D0.BE.D0.B2.D1.96_.D0.B2.D1.96.D0.B4.D0.BA.D1.80.D0.B8.D1.82.D1.82.D1.8F" w:history="1">
        <w:r w:rsidR="00F56E1B" w:rsidRPr="00E706FB">
          <w:rPr>
            <w:rFonts w:ascii="Times New Roman" w:eastAsia="Times New Roman" w:hAnsi="Times New Roman" w:cs="Times New Roman"/>
            <w:color w:val="0B0080"/>
            <w:sz w:val="24"/>
            <w:szCs w:val="24"/>
            <w:lang w:eastAsia="ru-RU"/>
          </w:rPr>
          <w:t>2 Наукові відкриття</w:t>
        </w:r>
      </w:hyperlink>
    </w:p>
    <w:p w:rsidR="00F56E1B" w:rsidRPr="00E706FB" w:rsidRDefault="00AB7F51" w:rsidP="00F56E1B">
      <w:pPr>
        <w:numPr>
          <w:ilvl w:val="1"/>
          <w:numId w:val="1"/>
        </w:numPr>
        <w:shd w:val="clear" w:color="auto" w:fill="F9F9F9"/>
        <w:spacing w:before="100" w:beforeAutospacing="1" w:after="24" w:line="360" w:lineRule="atLeast"/>
        <w:ind w:left="480"/>
        <w:rPr>
          <w:rFonts w:ascii="Times New Roman" w:eastAsia="Times New Roman" w:hAnsi="Times New Roman" w:cs="Times New Roman"/>
          <w:color w:val="000000"/>
          <w:sz w:val="24"/>
          <w:szCs w:val="24"/>
          <w:lang w:eastAsia="ru-RU"/>
        </w:rPr>
      </w:pPr>
      <w:hyperlink r:id="rId46" w:anchor=".D0.9C.D0.B5.D1.85.D0.B0.D0.BD.D1.96.D0.BA.D0.B0" w:history="1">
        <w:r w:rsidR="00F56E1B" w:rsidRPr="00E706FB">
          <w:rPr>
            <w:rFonts w:ascii="Times New Roman" w:eastAsia="Times New Roman" w:hAnsi="Times New Roman" w:cs="Times New Roman"/>
            <w:color w:val="0B0080"/>
            <w:sz w:val="24"/>
            <w:szCs w:val="24"/>
            <w:lang w:eastAsia="ru-RU"/>
          </w:rPr>
          <w:t>2.1 Механіка</w:t>
        </w:r>
      </w:hyperlink>
    </w:p>
    <w:p w:rsidR="00F56E1B" w:rsidRPr="00E706FB" w:rsidRDefault="00AB7F51" w:rsidP="00F56E1B">
      <w:pPr>
        <w:numPr>
          <w:ilvl w:val="1"/>
          <w:numId w:val="1"/>
        </w:numPr>
        <w:shd w:val="clear" w:color="auto" w:fill="F9F9F9"/>
        <w:spacing w:before="100" w:beforeAutospacing="1" w:after="24" w:line="360" w:lineRule="atLeast"/>
        <w:ind w:left="480"/>
        <w:rPr>
          <w:rFonts w:ascii="Times New Roman" w:eastAsia="Times New Roman" w:hAnsi="Times New Roman" w:cs="Times New Roman"/>
          <w:color w:val="000000"/>
          <w:sz w:val="24"/>
          <w:szCs w:val="24"/>
          <w:lang w:eastAsia="ru-RU"/>
        </w:rPr>
      </w:pPr>
      <w:hyperlink r:id="rId47" w:anchor=".D0.92.D0.B8.D0.BD.D0.B0.D1.85.D0.BE.D0.B4.D0.B8" w:history="1">
        <w:r w:rsidR="00F56E1B" w:rsidRPr="00E706FB">
          <w:rPr>
            <w:rFonts w:ascii="Times New Roman" w:eastAsia="Times New Roman" w:hAnsi="Times New Roman" w:cs="Times New Roman"/>
            <w:color w:val="0B0080"/>
            <w:sz w:val="24"/>
            <w:szCs w:val="24"/>
            <w:lang w:eastAsia="ru-RU"/>
          </w:rPr>
          <w:t>2.2 Винаходи</w:t>
        </w:r>
      </w:hyperlink>
    </w:p>
    <w:p w:rsidR="00F56E1B" w:rsidRPr="00E706FB" w:rsidRDefault="00AB7F51" w:rsidP="00F56E1B">
      <w:pPr>
        <w:numPr>
          <w:ilvl w:val="1"/>
          <w:numId w:val="1"/>
        </w:numPr>
        <w:shd w:val="clear" w:color="auto" w:fill="F9F9F9"/>
        <w:spacing w:before="100" w:beforeAutospacing="1" w:after="24" w:line="360" w:lineRule="atLeast"/>
        <w:ind w:left="480"/>
        <w:rPr>
          <w:rFonts w:ascii="Times New Roman" w:eastAsia="Times New Roman" w:hAnsi="Times New Roman" w:cs="Times New Roman"/>
          <w:color w:val="000000"/>
          <w:sz w:val="24"/>
          <w:szCs w:val="24"/>
          <w:lang w:eastAsia="ru-RU"/>
        </w:rPr>
      </w:pPr>
      <w:hyperlink r:id="rId48" w:anchor=".D0.90.D1.81.D1.82.D1.80.D0.BE.D0.BD.D0.BE.D0.BC.D1.96.D1.87.D0.BD.D1.96_.D0.B4.D0.BE.D1.81.D0.BB.D1.96.D0.B4.D0.B6.D0.B5.D0.BD.D0.BD.D1.8F" w:history="1">
        <w:r w:rsidR="00F56E1B" w:rsidRPr="00E706FB">
          <w:rPr>
            <w:rFonts w:ascii="Times New Roman" w:eastAsia="Times New Roman" w:hAnsi="Times New Roman" w:cs="Times New Roman"/>
            <w:color w:val="0B0080"/>
            <w:sz w:val="24"/>
            <w:szCs w:val="24"/>
            <w:lang w:eastAsia="ru-RU"/>
          </w:rPr>
          <w:t xml:space="preserve">2.3 Астрономічні </w:t>
        </w:r>
        <w:proofErr w:type="gramStart"/>
        <w:r w:rsidR="00F56E1B" w:rsidRPr="00E706FB">
          <w:rPr>
            <w:rFonts w:ascii="Times New Roman" w:eastAsia="Times New Roman" w:hAnsi="Times New Roman" w:cs="Times New Roman"/>
            <w:color w:val="0B0080"/>
            <w:sz w:val="24"/>
            <w:szCs w:val="24"/>
            <w:lang w:eastAsia="ru-RU"/>
          </w:rPr>
          <w:t>досл</w:t>
        </w:r>
        <w:proofErr w:type="gramEnd"/>
        <w:r w:rsidR="00F56E1B" w:rsidRPr="00E706FB">
          <w:rPr>
            <w:rFonts w:ascii="Times New Roman" w:eastAsia="Times New Roman" w:hAnsi="Times New Roman" w:cs="Times New Roman"/>
            <w:color w:val="0B0080"/>
            <w:sz w:val="24"/>
            <w:szCs w:val="24"/>
            <w:lang w:eastAsia="ru-RU"/>
          </w:rPr>
          <w:t>ідження</w:t>
        </w:r>
      </w:hyperlink>
    </w:p>
    <w:p w:rsidR="00F56E1B" w:rsidRPr="00E706FB" w:rsidRDefault="00AB7F51" w:rsidP="00F56E1B">
      <w:pPr>
        <w:numPr>
          <w:ilvl w:val="1"/>
          <w:numId w:val="1"/>
        </w:numPr>
        <w:shd w:val="clear" w:color="auto" w:fill="F9F9F9"/>
        <w:spacing w:before="100" w:beforeAutospacing="1" w:after="24" w:line="360" w:lineRule="atLeast"/>
        <w:ind w:left="480"/>
        <w:rPr>
          <w:rFonts w:ascii="Times New Roman" w:eastAsia="Times New Roman" w:hAnsi="Times New Roman" w:cs="Times New Roman"/>
          <w:color w:val="000000"/>
          <w:sz w:val="24"/>
          <w:szCs w:val="24"/>
          <w:lang w:eastAsia="ru-RU"/>
        </w:rPr>
      </w:pPr>
      <w:hyperlink r:id="rId49" w:anchor=".D0.9F.D1.80.D0.BE.D1.86.D0.B5.D1.81_.D1.82.D0.B0_.D0.B2.D1.96.D0.B4.D1.80.D0.B5.D1.87.D0.B5.D0.BD.D0.BD.D1.8F" w:history="1">
        <w:r w:rsidR="00F56E1B" w:rsidRPr="00E706FB">
          <w:rPr>
            <w:rFonts w:ascii="Times New Roman" w:eastAsia="Times New Roman" w:hAnsi="Times New Roman" w:cs="Times New Roman"/>
            <w:color w:val="0B0080"/>
            <w:sz w:val="24"/>
            <w:szCs w:val="24"/>
            <w:lang w:eastAsia="ru-RU"/>
          </w:rPr>
          <w:t>2.4 Процес та відречення</w:t>
        </w:r>
      </w:hyperlink>
    </w:p>
    <w:p w:rsidR="00F56E1B" w:rsidRPr="00E706FB" w:rsidRDefault="00AB7F51" w:rsidP="00F56E1B">
      <w:pPr>
        <w:numPr>
          <w:ilvl w:val="0"/>
          <w:numId w:val="1"/>
        </w:numPr>
        <w:shd w:val="clear" w:color="auto" w:fill="F9F9F9"/>
        <w:spacing w:before="100" w:beforeAutospacing="1" w:after="24" w:line="360" w:lineRule="atLeast"/>
        <w:ind w:left="0"/>
        <w:rPr>
          <w:rFonts w:ascii="Times New Roman" w:eastAsia="Times New Roman" w:hAnsi="Times New Roman" w:cs="Times New Roman"/>
          <w:color w:val="000000"/>
          <w:sz w:val="24"/>
          <w:szCs w:val="24"/>
          <w:lang w:eastAsia="ru-RU"/>
        </w:rPr>
      </w:pPr>
      <w:hyperlink r:id="rId50" w:anchor=".D0.9F.D0.BE.D0.B3.D0.BB.D1.8F.D0.B4.D0.B8" w:history="1">
        <w:r w:rsidR="00F56E1B" w:rsidRPr="00E706FB">
          <w:rPr>
            <w:rFonts w:ascii="Times New Roman" w:eastAsia="Times New Roman" w:hAnsi="Times New Roman" w:cs="Times New Roman"/>
            <w:color w:val="0B0080"/>
            <w:sz w:val="24"/>
            <w:szCs w:val="24"/>
            <w:lang w:eastAsia="ru-RU"/>
          </w:rPr>
          <w:t>3</w:t>
        </w:r>
        <w:proofErr w:type="gramStart"/>
        <w:r w:rsidR="00F56E1B" w:rsidRPr="00E706FB">
          <w:rPr>
            <w:rFonts w:ascii="Times New Roman" w:eastAsia="Times New Roman" w:hAnsi="Times New Roman" w:cs="Times New Roman"/>
            <w:color w:val="0B0080"/>
            <w:sz w:val="24"/>
            <w:szCs w:val="24"/>
            <w:lang w:eastAsia="ru-RU"/>
          </w:rPr>
          <w:t> П</w:t>
        </w:r>
        <w:proofErr w:type="gramEnd"/>
        <w:r w:rsidR="00F56E1B" w:rsidRPr="00E706FB">
          <w:rPr>
            <w:rFonts w:ascii="Times New Roman" w:eastAsia="Times New Roman" w:hAnsi="Times New Roman" w:cs="Times New Roman"/>
            <w:color w:val="0B0080"/>
            <w:sz w:val="24"/>
            <w:szCs w:val="24"/>
            <w:lang w:eastAsia="ru-RU"/>
          </w:rPr>
          <w:t>огляди</w:t>
        </w:r>
      </w:hyperlink>
    </w:p>
    <w:p w:rsidR="00F56E1B" w:rsidRPr="00E706FB" w:rsidRDefault="00AB7F51" w:rsidP="00F56E1B">
      <w:pPr>
        <w:numPr>
          <w:ilvl w:val="0"/>
          <w:numId w:val="1"/>
        </w:numPr>
        <w:shd w:val="clear" w:color="auto" w:fill="F9F9F9"/>
        <w:spacing w:before="100" w:beforeAutospacing="1" w:after="24" w:line="360" w:lineRule="atLeast"/>
        <w:ind w:left="0"/>
        <w:rPr>
          <w:rFonts w:ascii="Times New Roman" w:eastAsia="Times New Roman" w:hAnsi="Times New Roman" w:cs="Times New Roman"/>
          <w:color w:val="000000"/>
          <w:sz w:val="24"/>
          <w:szCs w:val="24"/>
          <w:lang w:eastAsia="ru-RU"/>
        </w:rPr>
      </w:pPr>
      <w:hyperlink r:id="rId51" w:anchor=".D0.9E.D1.81.D0.BD.D0.BE.D0.B2.D0.BD.D1.96_.D1.82.D0.B2.D0.BE.D1.80.D0.B8" w:history="1">
        <w:r w:rsidR="00F56E1B" w:rsidRPr="00E706FB">
          <w:rPr>
            <w:rFonts w:ascii="Times New Roman" w:eastAsia="Times New Roman" w:hAnsi="Times New Roman" w:cs="Times New Roman"/>
            <w:color w:val="0B0080"/>
            <w:sz w:val="24"/>
            <w:szCs w:val="24"/>
            <w:lang w:eastAsia="ru-RU"/>
          </w:rPr>
          <w:t>4 Основні твори</w:t>
        </w:r>
      </w:hyperlink>
    </w:p>
    <w:p w:rsidR="00F56E1B" w:rsidRPr="00E706FB" w:rsidRDefault="00AB7F51" w:rsidP="00F56E1B">
      <w:pPr>
        <w:numPr>
          <w:ilvl w:val="0"/>
          <w:numId w:val="1"/>
        </w:numPr>
        <w:shd w:val="clear" w:color="auto" w:fill="F9F9F9"/>
        <w:spacing w:before="100" w:beforeAutospacing="1" w:after="24" w:line="360" w:lineRule="atLeast"/>
        <w:ind w:left="0"/>
        <w:rPr>
          <w:rFonts w:ascii="Times New Roman" w:eastAsia="Times New Roman" w:hAnsi="Times New Roman" w:cs="Times New Roman"/>
          <w:color w:val="000000"/>
          <w:sz w:val="24"/>
          <w:szCs w:val="24"/>
          <w:lang w:eastAsia="ru-RU"/>
        </w:rPr>
      </w:pPr>
      <w:hyperlink r:id="rId52" w:anchor=".D0.94.D0.B8.D0.B2._.D1.82.D0.B0.D0.BA.D0.BE.D0.B6" w:history="1">
        <w:r w:rsidR="00F56E1B" w:rsidRPr="00E706FB">
          <w:rPr>
            <w:rFonts w:ascii="Times New Roman" w:eastAsia="Times New Roman" w:hAnsi="Times New Roman" w:cs="Times New Roman"/>
            <w:color w:val="0B0080"/>
            <w:sz w:val="24"/>
            <w:szCs w:val="24"/>
            <w:lang w:eastAsia="ru-RU"/>
          </w:rPr>
          <w:t>5 Див</w:t>
        </w:r>
        <w:proofErr w:type="gramStart"/>
        <w:r w:rsidR="00F56E1B" w:rsidRPr="00E706FB">
          <w:rPr>
            <w:rFonts w:ascii="Times New Roman" w:eastAsia="Times New Roman" w:hAnsi="Times New Roman" w:cs="Times New Roman"/>
            <w:color w:val="0B0080"/>
            <w:sz w:val="24"/>
            <w:szCs w:val="24"/>
            <w:lang w:eastAsia="ru-RU"/>
          </w:rPr>
          <w:t>.</w:t>
        </w:r>
        <w:proofErr w:type="gramEnd"/>
        <w:r w:rsidR="00F56E1B" w:rsidRPr="00E706FB">
          <w:rPr>
            <w:rFonts w:ascii="Times New Roman" w:eastAsia="Times New Roman" w:hAnsi="Times New Roman" w:cs="Times New Roman"/>
            <w:color w:val="0B0080"/>
            <w:sz w:val="24"/>
            <w:szCs w:val="24"/>
            <w:lang w:eastAsia="ru-RU"/>
          </w:rPr>
          <w:t xml:space="preserve"> </w:t>
        </w:r>
        <w:proofErr w:type="gramStart"/>
        <w:r w:rsidR="00F56E1B" w:rsidRPr="00E706FB">
          <w:rPr>
            <w:rFonts w:ascii="Times New Roman" w:eastAsia="Times New Roman" w:hAnsi="Times New Roman" w:cs="Times New Roman"/>
            <w:color w:val="0B0080"/>
            <w:sz w:val="24"/>
            <w:szCs w:val="24"/>
            <w:lang w:eastAsia="ru-RU"/>
          </w:rPr>
          <w:t>т</w:t>
        </w:r>
        <w:proofErr w:type="gramEnd"/>
        <w:r w:rsidR="00F56E1B" w:rsidRPr="00E706FB">
          <w:rPr>
            <w:rFonts w:ascii="Times New Roman" w:eastAsia="Times New Roman" w:hAnsi="Times New Roman" w:cs="Times New Roman"/>
            <w:color w:val="0B0080"/>
            <w:sz w:val="24"/>
            <w:szCs w:val="24"/>
            <w:lang w:eastAsia="ru-RU"/>
          </w:rPr>
          <w:t>акож</w:t>
        </w:r>
      </w:hyperlink>
    </w:p>
    <w:p w:rsidR="00F56E1B" w:rsidRPr="00E706FB" w:rsidRDefault="00AB7F51" w:rsidP="00F56E1B">
      <w:pPr>
        <w:numPr>
          <w:ilvl w:val="0"/>
          <w:numId w:val="1"/>
        </w:numPr>
        <w:shd w:val="clear" w:color="auto" w:fill="F9F9F9"/>
        <w:spacing w:before="100" w:beforeAutospacing="1" w:after="24" w:line="360" w:lineRule="atLeast"/>
        <w:ind w:left="0"/>
        <w:rPr>
          <w:rFonts w:ascii="Times New Roman" w:eastAsia="Times New Roman" w:hAnsi="Times New Roman" w:cs="Times New Roman"/>
          <w:color w:val="000000"/>
          <w:sz w:val="24"/>
          <w:szCs w:val="24"/>
          <w:lang w:eastAsia="ru-RU"/>
        </w:rPr>
      </w:pPr>
      <w:hyperlink r:id="rId53" w:anchor=".D0.9F.D1.80.D0.B8.D0.BC.D1.96.D1.82.D0.BA.D0.B8" w:history="1">
        <w:r w:rsidR="00F56E1B" w:rsidRPr="00E706FB">
          <w:rPr>
            <w:rFonts w:ascii="Times New Roman" w:eastAsia="Times New Roman" w:hAnsi="Times New Roman" w:cs="Times New Roman"/>
            <w:color w:val="0B0080"/>
            <w:sz w:val="24"/>
            <w:szCs w:val="24"/>
            <w:lang w:eastAsia="ru-RU"/>
          </w:rPr>
          <w:t>6 Примітки</w:t>
        </w:r>
      </w:hyperlink>
    </w:p>
    <w:p w:rsidR="00F56E1B" w:rsidRPr="00E706FB" w:rsidRDefault="00AB7F51" w:rsidP="00F56E1B">
      <w:pPr>
        <w:numPr>
          <w:ilvl w:val="0"/>
          <w:numId w:val="1"/>
        </w:numPr>
        <w:shd w:val="clear" w:color="auto" w:fill="F9F9F9"/>
        <w:spacing w:before="100" w:beforeAutospacing="1" w:after="24" w:line="360" w:lineRule="atLeast"/>
        <w:ind w:left="0"/>
        <w:rPr>
          <w:rFonts w:ascii="Times New Roman" w:eastAsia="Times New Roman" w:hAnsi="Times New Roman" w:cs="Times New Roman"/>
          <w:color w:val="000000"/>
          <w:sz w:val="24"/>
          <w:szCs w:val="24"/>
          <w:lang w:eastAsia="ru-RU"/>
        </w:rPr>
      </w:pPr>
      <w:hyperlink r:id="rId54" w:anchor=".D0.9F.D0.BE.D1.81.D0.B8.D0.BB.D0.B0.D0.BD.D0.BD.D1.8F" w:history="1">
        <w:r w:rsidR="00F56E1B" w:rsidRPr="00E706FB">
          <w:rPr>
            <w:rFonts w:ascii="Times New Roman" w:eastAsia="Times New Roman" w:hAnsi="Times New Roman" w:cs="Times New Roman"/>
            <w:color w:val="0B0080"/>
            <w:sz w:val="24"/>
            <w:szCs w:val="24"/>
            <w:lang w:eastAsia="ru-RU"/>
          </w:rPr>
          <w:t>7 Посилання</w:t>
        </w:r>
      </w:hyperlink>
    </w:p>
    <w:p w:rsidR="00F56E1B" w:rsidRPr="00E706FB" w:rsidRDefault="00F56E1B" w:rsidP="00F56E1B">
      <w:pPr>
        <w:shd w:val="clear" w:color="auto" w:fill="FFFFFF"/>
        <w:spacing w:after="72" w:line="288" w:lineRule="atLeast"/>
        <w:outlineLvl w:val="2"/>
        <w:rPr>
          <w:rFonts w:ascii="Times New Roman" w:eastAsia="Times New Roman" w:hAnsi="Times New Roman" w:cs="Times New Roman"/>
          <w:b/>
          <w:bCs/>
          <w:color w:val="000000"/>
          <w:sz w:val="24"/>
          <w:szCs w:val="24"/>
          <w:lang w:eastAsia="ru-RU"/>
        </w:rPr>
      </w:pPr>
      <w:r w:rsidRPr="00E706FB">
        <w:rPr>
          <w:rFonts w:ascii="Times New Roman" w:eastAsia="Times New Roman" w:hAnsi="Times New Roman" w:cs="Times New Roman"/>
          <w:b/>
          <w:bCs/>
          <w:color w:val="000000"/>
          <w:sz w:val="24"/>
          <w:szCs w:val="24"/>
          <w:lang w:eastAsia="ru-RU"/>
        </w:rPr>
        <w:t>Ранні роки</w:t>
      </w:r>
    </w:p>
    <w:p w:rsidR="00F56E1B" w:rsidRPr="00E706FB" w:rsidRDefault="00F56E1B" w:rsidP="00F56E1B">
      <w:pPr>
        <w:shd w:val="clear" w:color="auto" w:fill="FFFFFF"/>
        <w:spacing w:before="96" w:after="120" w:line="288" w:lineRule="atLeast"/>
        <w:rPr>
          <w:rFonts w:ascii="Times New Roman" w:eastAsia="Times New Roman" w:hAnsi="Times New Roman" w:cs="Times New Roman"/>
          <w:color w:val="000000"/>
          <w:sz w:val="24"/>
          <w:szCs w:val="24"/>
          <w:lang w:eastAsia="ru-RU"/>
        </w:rPr>
      </w:pPr>
      <w:r w:rsidRPr="00E706FB">
        <w:rPr>
          <w:rFonts w:ascii="Times New Roman" w:eastAsia="Times New Roman" w:hAnsi="Times New Roman" w:cs="Times New Roman"/>
          <w:color w:val="000000"/>
          <w:sz w:val="24"/>
          <w:szCs w:val="24"/>
          <w:lang w:eastAsia="ru-RU"/>
        </w:rPr>
        <w:t>Галілей народився в Італії, в місті </w:t>
      </w:r>
      <w:hyperlink r:id="rId55" w:tooltip="Піза" w:history="1">
        <w:r w:rsidRPr="00E706FB">
          <w:rPr>
            <w:rFonts w:ascii="Times New Roman" w:eastAsia="Times New Roman" w:hAnsi="Times New Roman" w:cs="Times New Roman"/>
            <w:color w:val="0B0080"/>
            <w:sz w:val="24"/>
            <w:szCs w:val="24"/>
            <w:u w:val="single"/>
            <w:lang w:eastAsia="ru-RU"/>
          </w:rPr>
          <w:t>Піза</w:t>
        </w:r>
      </w:hyperlink>
      <w:r w:rsidRPr="00E706FB">
        <w:rPr>
          <w:rFonts w:ascii="Times New Roman" w:eastAsia="Times New Roman" w:hAnsi="Times New Roman" w:cs="Times New Roman"/>
          <w:color w:val="000000"/>
          <w:sz w:val="24"/>
          <w:szCs w:val="24"/>
          <w:lang w:eastAsia="ru-RU"/>
        </w:rPr>
        <w:t>, неподалік від </w:t>
      </w:r>
      <w:hyperlink r:id="rId56" w:tooltip="Флоренція" w:history="1">
        <w:r w:rsidRPr="00E706FB">
          <w:rPr>
            <w:rFonts w:ascii="Times New Roman" w:eastAsia="Times New Roman" w:hAnsi="Times New Roman" w:cs="Times New Roman"/>
            <w:color w:val="0B0080"/>
            <w:sz w:val="24"/>
            <w:szCs w:val="24"/>
            <w:u w:val="single"/>
            <w:lang w:eastAsia="ru-RU"/>
          </w:rPr>
          <w:t>Флоренції</w:t>
        </w:r>
      </w:hyperlink>
      <w:r w:rsidRPr="00E706FB">
        <w:rPr>
          <w:rFonts w:ascii="Times New Roman" w:eastAsia="Times New Roman" w:hAnsi="Times New Roman" w:cs="Times New Roman"/>
          <w:color w:val="000000"/>
          <w:sz w:val="24"/>
          <w:szCs w:val="24"/>
          <w:lang w:eastAsia="ru-RU"/>
        </w:rPr>
        <w:t> в сім'ї родовитого, але збіднілого дворянина</w:t>
      </w:r>
      <w:proofErr w:type="gramStart"/>
      <w:r w:rsidRPr="00E706FB">
        <w:rPr>
          <w:rFonts w:ascii="Times New Roman" w:eastAsia="Times New Roman" w:hAnsi="Times New Roman" w:cs="Times New Roman"/>
          <w:color w:val="000000"/>
          <w:sz w:val="24"/>
          <w:szCs w:val="24"/>
          <w:lang w:eastAsia="ru-RU"/>
        </w:rPr>
        <w:t xml:space="preserve"> В</w:t>
      </w:r>
      <w:proofErr w:type="gramEnd"/>
      <w:r w:rsidRPr="00E706FB">
        <w:rPr>
          <w:rFonts w:ascii="Times New Roman" w:eastAsia="Times New Roman" w:hAnsi="Times New Roman" w:cs="Times New Roman"/>
          <w:color w:val="000000"/>
          <w:sz w:val="24"/>
          <w:szCs w:val="24"/>
          <w:lang w:eastAsia="ru-RU"/>
        </w:rPr>
        <w:t>інченцо Галілея, видного теоретика музики та </w:t>
      </w:r>
      <w:hyperlink r:id="rId57" w:tooltip="Лютня" w:history="1">
        <w:r w:rsidRPr="00E706FB">
          <w:rPr>
            <w:rFonts w:ascii="Times New Roman" w:eastAsia="Times New Roman" w:hAnsi="Times New Roman" w:cs="Times New Roman"/>
            <w:color w:val="0B0080"/>
            <w:sz w:val="24"/>
            <w:szCs w:val="24"/>
            <w:u w:val="single"/>
            <w:lang w:eastAsia="ru-RU"/>
          </w:rPr>
          <w:t>лютніста</w:t>
        </w:r>
      </w:hyperlink>
      <w:r w:rsidRPr="00E706FB">
        <w:rPr>
          <w:rFonts w:ascii="Times New Roman" w:eastAsia="Times New Roman" w:hAnsi="Times New Roman" w:cs="Times New Roman"/>
          <w:color w:val="000000"/>
          <w:sz w:val="24"/>
          <w:szCs w:val="24"/>
          <w:lang w:eastAsia="ru-RU"/>
        </w:rPr>
        <w:t>. Повне ім'я: Галілео ді Вінченцо Бонайуті де Галілей (</w:t>
      </w:r>
      <w:hyperlink r:id="rId58" w:tooltip="Італійська мова" w:history="1">
        <w:r w:rsidRPr="00E706FB">
          <w:rPr>
            <w:rFonts w:ascii="Times New Roman" w:eastAsia="Times New Roman" w:hAnsi="Times New Roman" w:cs="Times New Roman"/>
            <w:color w:val="0B0080"/>
            <w:sz w:val="24"/>
            <w:szCs w:val="24"/>
            <w:u w:val="single"/>
            <w:lang w:eastAsia="ru-RU"/>
          </w:rPr>
          <w:t>італ.</w:t>
        </w:r>
      </w:hyperlink>
      <w:r w:rsidRPr="00E706FB">
        <w:rPr>
          <w:rFonts w:ascii="Times New Roman" w:eastAsia="Times New Roman" w:hAnsi="Times New Roman" w:cs="Times New Roman"/>
          <w:i/>
          <w:iCs/>
          <w:color w:val="000000"/>
          <w:sz w:val="24"/>
          <w:szCs w:val="24"/>
          <w:lang w:val="it-IT" w:eastAsia="ru-RU"/>
        </w:rPr>
        <w:t>Galileo di Vincenzo Bonaiuti de 'Galilei</w:t>
      </w:r>
      <w:r w:rsidRPr="00E706FB">
        <w:rPr>
          <w:rFonts w:ascii="Times New Roman" w:eastAsia="Times New Roman" w:hAnsi="Times New Roman" w:cs="Times New Roman"/>
          <w:color w:val="000000"/>
          <w:sz w:val="24"/>
          <w:szCs w:val="24"/>
          <w:lang w:eastAsia="ru-RU"/>
        </w:rPr>
        <w:t>). Представники роду Галілея згадуються в документах з </w:t>
      </w:r>
      <w:hyperlink r:id="rId59" w:tooltip="XIV століття" w:history="1">
        <w:r w:rsidRPr="00E706FB">
          <w:rPr>
            <w:rFonts w:ascii="Times New Roman" w:eastAsia="Times New Roman" w:hAnsi="Times New Roman" w:cs="Times New Roman"/>
            <w:color w:val="0B0080"/>
            <w:sz w:val="24"/>
            <w:szCs w:val="24"/>
            <w:u w:val="single"/>
            <w:lang w:eastAsia="ru-RU"/>
          </w:rPr>
          <w:t>XIV століття</w:t>
        </w:r>
      </w:hyperlink>
      <w:r w:rsidRPr="00E706FB">
        <w:rPr>
          <w:rFonts w:ascii="Times New Roman" w:eastAsia="Times New Roman" w:hAnsi="Times New Roman" w:cs="Times New Roman"/>
          <w:color w:val="000000"/>
          <w:sz w:val="24"/>
          <w:szCs w:val="24"/>
          <w:lang w:eastAsia="ru-RU"/>
        </w:rPr>
        <w:t>. Кілька його прямих предків були </w:t>
      </w:r>
      <w:hyperlink r:id="rId60" w:tooltip="Пріор" w:history="1">
        <w:proofErr w:type="gramStart"/>
        <w:r w:rsidRPr="00E706FB">
          <w:rPr>
            <w:rFonts w:ascii="Times New Roman" w:eastAsia="Times New Roman" w:hAnsi="Times New Roman" w:cs="Times New Roman"/>
            <w:color w:val="0B0080"/>
            <w:sz w:val="24"/>
            <w:szCs w:val="24"/>
            <w:u w:val="single"/>
            <w:lang w:eastAsia="ru-RU"/>
          </w:rPr>
          <w:t>пр</w:t>
        </w:r>
        <w:proofErr w:type="gramEnd"/>
        <w:r w:rsidRPr="00E706FB">
          <w:rPr>
            <w:rFonts w:ascii="Times New Roman" w:eastAsia="Times New Roman" w:hAnsi="Times New Roman" w:cs="Times New Roman"/>
            <w:color w:val="0B0080"/>
            <w:sz w:val="24"/>
            <w:szCs w:val="24"/>
            <w:u w:val="single"/>
            <w:lang w:eastAsia="ru-RU"/>
          </w:rPr>
          <w:t>іорами</w:t>
        </w:r>
      </w:hyperlink>
      <w:r w:rsidRPr="00E706FB">
        <w:rPr>
          <w:rFonts w:ascii="Times New Roman" w:eastAsia="Times New Roman" w:hAnsi="Times New Roman" w:cs="Times New Roman"/>
          <w:color w:val="000000"/>
          <w:sz w:val="24"/>
          <w:szCs w:val="24"/>
          <w:lang w:eastAsia="ru-RU"/>
        </w:rPr>
        <w:t> (членами правлячого ради) </w:t>
      </w:r>
      <w:hyperlink r:id="rId61" w:tooltip="Флорентійська республіка" w:history="1">
        <w:r w:rsidRPr="00E706FB">
          <w:rPr>
            <w:rFonts w:ascii="Times New Roman" w:eastAsia="Times New Roman" w:hAnsi="Times New Roman" w:cs="Times New Roman"/>
            <w:color w:val="0B0080"/>
            <w:sz w:val="24"/>
            <w:szCs w:val="24"/>
            <w:u w:val="single"/>
            <w:lang w:eastAsia="ru-RU"/>
          </w:rPr>
          <w:t>Флорентійської республіки</w:t>
        </w:r>
      </w:hyperlink>
      <w:r w:rsidRPr="00E706FB">
        <w:rPr>
          <w:rFonts w:ascii="Times New Roman" w:eastAsia="Times New Roman" w:hAnsi="Times New Roman" w:cs="Times New Roman"/>
          <w:color w:val="000000"/>
          <w:sz w:val="24"/>
          <w:szCs w:val="24"/>
          <w:lang w:eastAsia="ru-RU"/>
        </w:rPr>
        <w:t>, а прапрадід Галілея, відомий лікар, теж носив ім'я Галілео, в </w:t>
      </w:r>
      <w:hyperlink r:id="rId62" w:tooltip="1445" w:history="1">
        <w:r w:rsidRPr="00E706FB">
          <w:rPr>
            <w:rFonts w:ascii="Times New Roman" w:eastAsia="Times New Roman" w:hAnsi="Times New Roman" w:cs="Times New Roman"/>
            <w:color w:val="0B0080"/>
            <w:sz w:val="24"/>
            <w:szCs w:val="24"/>
            <w:u w:val="single"/>
            <w:lang w:eastAsia="ru-RU"/>
          </w:rPr>
          <w:t>1445</w:t>
        </w:r>
      </w:hyperlink>
      <w:r w:rsidRPr="00E706FB">
        <w:rPr>
          <w:rFonts w:ascii="Times New Roman" w:eastAsia="Times New Roman" w:hAnsi="Times New Roman" w:cs="Times New Roman"/>
          <w:color w:val="000000"/>
          <w:sz w:val="24"/>
          <w:szCs w:val="24"/>
          <w:lang w:eastAsia="ru-RU"/>
        </w:rPr>
        <w:t> році був обраний главою республіки.</w:t>
      </w:r>
    </w:p>
    <w:p w:rsidR="00F56E1B" w:rsidRPr="00E706FB" w:rsidRDefault="00F56E1B" w:rsidP="00F56E1B">
      <w:pPr>
        <w:shd w:val="clear" w:color="auto" w:fill="FFFFFF"/>
        <w:spacing w:before="96" w:after="120" w:line="288" w:lineRule="atLeast"/>
        <w:rPr>
          <w:rFonts w:ascii="Times New Roman" w:eastAsia="Times New Roman" w:hAnsi="Times New Roman" w:cs="Times New Roman"/>
          <w:color w:val="000000"/>
          <w:sz w:val="24"/>
          <w:szCs w:val="24"/>
          <w:lang w:eastAsia="ru-RU"/>
        </w:rPr>
      </w:pPr>
      <w:r w:rsidRPr="00E706FB">
        <w:rPr>
          <w:rFonts w:ascii="Times New Roman" w:eastAsia="Times New Roman" w:hAnsi="Times New Roman" w:cs="Times New Roman"/>
          <w:color w:val="000000"/>
          <w:sz w:val="24"/>
          <w:szCs w:val="24"/>
          <w:lang w:eastAsia="ru-RU"/>
        </w:rPr>
        <w:t xml:space="preserve">У сім'ї Вінченцо </w:t>
      </w:r>
      <w:proofErr w:type="gramStart"/>
      <w:r w:rsidRPr="00E706FB">
        <w:rPr>
          <w:rFonts w:ascii="Times New Roman" w:eastAsia="Times New Roman" w:hAnsi="Times New Roman" w:cs="Times New Roman"/>
          <w:color w:val="000000"/>
          <w:sz w:val="24"/>
          <w:szCs w:val="24"/>
          <w:lang w:eastAsia="ru-RU"/>
        </w:rPr>
        <w:t>Галілея</w:t>
      </w:r>
      <w:proofErr w:type="gramEnd"/>
      <w:r w:rsidRPr="00E706FB">
        <w:rPr>
          <w:rFonts w:ascii="Times New Roman" w:eastAsia="Times New Roman" w:hAnsi="Times New Roman" w:cs="Times New Roman"/>
          <w:color w:val="000000"/>
          <w:sz w:val="24"/>
          <w:szCs w:val="24"/>
          <w:lang w:eastAsia="ru-RU"/>
        </w:rPr>
        <w:t xml:space="preserve"> і Джулії Амманнаті було шестеро дітей, але вижити вдалося чотирьом: Галілео (старшому з дітей), дочкам</w:t>
      </w:r>
      <w:proofErr w:type="gramStart"/>
      <w:r w:rsidRPr="00E706FB">
        <w:rPr>
          <w:rFonts w:ascii="Times New Roman" w:eastAsia="Times New Roman" w:hAnsi="Times New Roman" w:cs="Times New Roman"/>
          <w:color w:val="000000"/>
          <w:sz w:val="24"/>
          <w:szCs w:val="24"/>
          <w:lang w:eastAsia="ru-RU"/>
        </w:rPr>
        <w:t xml:space="preserve"> В</w:t>
      </w:r>
      <w:proofErr w:type="gramEnd"/>
      <w:r w:rsidRPr="00E706FB">
        <w:rPr>
          <w:rFonts w:ascii="Times New Roman" w:eastAsia="Times New Roman" w:hAnsi="Times New Roman" w:cs="Times New Roman"/>
          <w:color w:val="000000"/>
          <w:sz w:val="24"/>
          <w:szCs w:val="24"/>
          <w:lang w:eastAsia="ru-RU"/>
        </w:rPr>
        <w:t>ірджинії, Лівії і молодшому синові Мікеланджело, який надалі теж придбав популярність як композитор-лютніст. У</w:t>
      </w:r>
      <w:hyperlink r:id="rId63" w:tooltip="1572" w:history="1">
        <w:r w:rsidRPr="00E706FB">
          <w:rPr>
            <w:rFonts w:ascii="Times New Roman" w:eastAsia="Times New Roman" w:hAnsi="Times New Roman" w:cs="Times New Roman"/>
            <w:color w:val="0B0080"/>
            <w:sz w:val="24"/>
            <w:szCs w:val="24"/>
            <w:u w:val="single"/>
            <w:lang w:eastAsia="ru-RU"/>
          </w:rPr>
          <w:t>1572</w:t>
        </w:r>
      </w:hyperlink>
      <w:r w:rsidRPr="00E706FB">
        <w:rPr>
          <w:rFonts w:ascii="Times New Roman" w:eastAsia="Times New Roman" w:hAnsi="Times New Roman" w:cs="Times New Roman"/>
          <w:color w:val="000000"/>
          <w:sz w:val="24"/>
          <w:szCs w:val="24"/>
          <w:lang w:eastAsia="ru-RU"/>
        </w:rPr>
        <w:t> році Вінченцо переїхав у Флоренцію, столицю </w:t>
      </w:r>
      <w:hyperlink r:id="rId64" w:tooltip="Тосканське герцогство" w:history="1">
        <w:r w:rsidRPr="00E706FB">
          <w:rPr>
            <w:rFonts w:ascii="Times New Roman" w:eastAsia="Times New Roman" w:hAnsi="Times New Roman" w:cs="Times New Roman"/>
            <w:color w:val="0B0080"/>
            <w:sz w:val="24"/>
            <w:szCs w:val="24"/>
            <w:u w:val="single"/>
            <w:lang w:eastAsia="ru-RU"/>
          </w:rPr>
          <w:t>Тосканського герцогства</w:t>
        </w:r>
      </w:hyperlink>
      <w:r w:rsidRPr="00E706FB">
        <w:rPr>
          <w:rFonts w:ascii="Times New Roman" w:eastAsia="Times New Roman" w:hAnsi="Times New Roman" w:cs="Times New Roman"/>
          <w:color w:val="000000"/>
          <w:sz w:val="24"/>
          <w:szCs w:val="24"/>
          <w:lang w:eastAsia="ru-RU"/>
        </w:rPr>
        <w:t>. Правляча там династія </w:t>
      </w:r>
      <w:hyperlink r:id="rId65" w:tooltip="Медічі" w:history="1">
        <w:r w:rsidRPr="00E706FB">
          <w:rPr>
            <w:rFonts w:ascii="Times New Roman" w:eastAsia="Times New Roman" w:hAnsi="Times New Roman" w:cs="Times New Roman"/>
            <w:color w:val="0B0080"/>
            <w:sz w:val="24"/>
            <w:szCs w:val="24"/>
            <w:u w:val="single"/>
            <w:lang w:eastAsia="ru-RU"/>
          </w:rPr>
          <w:t>Медічі</w:t>
        </w:r>
      </w:hyperlink>
      <w:r w:rsidRPr="00E706FB">
        <w:rPr>
          <w:rFonts w:ascii="Times New Roman" w:eastAsia="Times New Roman" w:hAnsi="Times New Roman" w:cs="Times New Roman"/>
          <w:color w:val="000000"/>
          <w:sz w:val="24"/>
          <w:szCs w:val="24"/>
          <w:lang w:eastAsia="ru-RU"/>
        </w:rPr>
        <w:t> була відома широким і постійним заступництвом мистецтва і наук.</w:t>
      </w:r>
    </w:p>
    <w:p w:rsidR="00F56E1B" w:rsidRPr="00E706FB" w:rsidRDefault="00F56E1B" w:rsidP="00F56E1B">
      <w:pPr>
        <w:shd w:val="clear" w:color="auto" w:fill="FFFFFF"/>
        <w:spacing w:before="96" w:after="120" w:line="288" w:lineRule="atLeast"/>
        <w:rPr>
          <w:rFonts w:ascii="Times New Roman" w:eastAsia="Times New Roman" w:hAnsi="Times New Roman" w:cs="Times New Roman"/>
          <w:color w:val="000000"/>
          <w:sz w:val="24"/>
          <w:szCs w:val="24"/>
          <w:lang w:eastAsia="ru-RU"/>
        </w:rPr>
      </w:pPr>
      <w:r w:rsidRPr="00E706FB">
        <w:rPr>
          <w:rFonts w:ascii="Times New Roman" w:eastAsia="Times New Roman" w:hAnsi="Times New Roman" w:cs="Times New Roman"/>
          <w:color w:val="000000"/>
          <w:sz w:val="24"/>
          <w:szCs w:val="24"/>
          <w:lang w:eastAsia="ru-RU"/>
        </w:rPr>
        <w:t xml:space="preserve">Про дитинство </w:t>
      </w:r>
      <w:proofErr w:type="gramStart"/>
      <w:r w:rsidRPr="00E706FB">
        <w:rPr>
          <w:rFonts w:ascii="Times New Roman" w:eastAsia="Times New Roman" w:hAnsi="Times New Roman" w:cs="Times New Roman"/>
          <w:color w:val="000000"/>
          <w:sz w:val="24"/>
          <w:szCs w:val="24"/>
          <w:lang w:eastAsia="ru-RU"/>
        </w:rPr>
        <w:t>Галілея</w:t>
      </w:r>
      <w:proofErr w:type="gramEnd"/>
      <w:r w:rsidRPr="00E706FB">
        <w:rPr>
          <w:rFonts w:ascii="Times New Roman" w:eastAsia="Times New Roman" w:hAnsi="Times New Roman" w:cs="Times New Roman"/>
          <w:color w:val="000000"/>
          <w:sz w:val="24"/>
          <w:szCs w:val="24"/>
          <w:lang w:eastAsia="ru-RU"/>
        </w:rPr>
        <w:t xml:space="preserve"> відомо небагато. </w:t>
      </w:r>
      <w:proofErr w:type="gramStart"/>
      <w:r w:rsidRPr="00E706FB">
        <w:rPr>
          <w:rFonts w:ascii="Times New Roman" w:eastAsia="Times New Roman" w:hAnsi="Times New Roman" w:cs="Times New Roman"/>
          <w:color w:val="000000"/>
          <w:sz w:val="24"/>
          <w:szCs w:val="24"/>
          <w:lang w:eastAsia="ru-RU"/>
        </w:rPr>
        <w:t>З</w:t>
      </w:r>
      <w:proofErr w:type="gramEnd"/>
      <w:r w:rsidRPr="00E706FB">
        <w:rPr>
          <w:rFonts w:ascii="Times New Roman" w:eastAsia="Times New Roman" w:hAnsi="Times New Roman" w:cs="Times New Roman"/>
          <w:color w:val="000000"/>
          <w:sz w:val="24"/>
          <w:szCs w:val="24"/>
          <w:lang w:eastAsia="ru-RU"/>
        </w:rPr>
        <w:t xml:space="preserve"> ранніх років хлопчика вабило до </w:t>
      </w:r>
      <w:hyperlink r:id="rId66" w:tooltip="Мистецтво" w:history="1">
        <w:r w:rsidRPr="00E706FB">
          <w:rPr>
            <w:rFonts w:ascii="Times New Roman" w:eastAsia="Times New Roman" w:hAnsi="Times New Roman" w:cs="Times New Roman"/>
            <w:color w:val="0B0080"/>
            <w:sz w:val="24"/>
            <w:szCs w:val="24"/>
            <w:u w:val="single"/>
            <w:lang w:eastAsia="ru-RU"/>
          </w:rPr>
          <w:t>мистецтва</w:t>
        </w:r>
      </w:hyperlink>
      <w:r w:rsidRPr="00E706FB">
        <w:rPr>
          <w:rFonts w:ascii="Times New Roman" w:eastAsia="Times New Roman" w:hAnsi="Times New Roman" w:cs="Times New Roman"/>
          <w:color w:val="000000"/>
          <w:sz w:val="24"/>
          <w:szCs w:val="24"/>
          <w:lang w:eastAsia="ru-RU"/>
        </w:rPr>
        <w:t>; через усе життя він проніс любов до музики і малювання, якими володів досконало. У зрілі роки кращі художники Флоренції — </w:t>
      </w:r>
      <w:hyperlink r:id="rId67" w:tooltip="Чіголі (ще не написана)" w:history="1">
        <w:r w:rsidRPr="00E706FB">
          <w:rPr>
            <w:rFonts w:ascii="Times New Roman" w:eastAsia="Times New Roman" w:hAnsi="Times New Roman" w:cs="Times New Roman"/>
            <w:color w:val="A55858"/>
            <w:sz w:val="24"/>
            <w:szCs w:val="24"/>
            <w:u w:val="single"/>
            <w:lang w:eastAsia="ru-RU"/>
          </w:rPr>
          <w:t>Чіголі</w:t>
        </w:r>
      </w:hyperlink>
      <w:r w:rsidRPr="00E706FB">
        <w:rPr>
          <w:rFonts w:ascii="Times New Roman" w:eastAsia="Times New Roman" w:hAnsi="Times New Roman" w:cs="Times New Roman"/>
          <w:color w:val="000000"/>
          <w:sz w:val="24"/>
          <w:szCs w:val="24"/>
          <w:lang w:eastAsia="ru-RU"/>
        </w:rPr>
        <w:t>, </w:t>
      </w:r>
      <w:hyperlink r:id="rId68" w:tooltip="Бронзіно" w:history="1">
        <w:r w:rsidRPr="00E706FB">
          <w:rPr>
            <w:rFonts w:ascii="Times New Roman" w:eastAsia="Times New Roman" w:hAnsi="Times New Roman" w:cs="Times New Roman"/>
            <w:color w:val="0B0080"/>
            <w:sz w:val="24"/>
            <w:szCs w:val="24"/>
            <w:u w:val="single"/>
            <w:lang w:eastAsia="ru-RU"/>
          </w:rPr>
          <w:t>Бронзіно</w:t>
        </w:r>
      </w:hyperlink>
      <w:r w:rsidRPr="00E706FB">
        <w:rPr>
          <w:rFonts w:ascii="Times New Roman" w:eastAsia="Times New Roman" w:hAnsi="Times New Roman" w:cs="Times New Roman"/>
          <w:color w:val="000000"/>
          <w:sz w:val="24"/>
          <w:szCs w:val="24"/>
          <w:lang w:eastAsia="ru-RU"/>
        </w:rPr>
        <w:t xml:space="preserve"> та ін — радилися з ним в питаннях перспективи і композиції; Чіголі навіть стверджував, що саме </w:t>
      </w:r>
      <w:proofErr w:type="gramStart"/>
      <w:r w:rsidRPr="00E706FB">
        <w:rPr>
          <w:rFonts w:ascii="Times New Roman" w:eastAsia="Times New Roman" w:hAnsi="Times New Roman" w:cs="Times New Roman"/>
          <w:color w:val="000000"/>
          <w:sz w:val="24"/>
          <w:szCs w:val="24"/>
          <w:lang w:eastAsia="ru-RU"/>
        </w:rPr>
        <w:t>Галілею</w:t>
      </w:r>
      <w:proofErr w:type="gramEnd"/>
      <w:r w:rsidRPr="00E706FB">
        <w:rPr>
          <w:rFonts w:ascii="Times New Roman" w:eastAsia="Times New Roman" w:hAnsi="Times New Roman" w:cs="Times New Roman"/>
          <w:color w:val="000000"/>
          <w:sz w:val="24"/>
          <w:szCs w:val="24"/>
          <w:lang w:eastAsia="ru-RU"/>
        </w:rPr>
        <w:t xml:space="preserve"> він зобов'язаний своєю славою. По творах </w:t>
      </w:r>
      <w:proofErr w:type="gramStart"/>
      <w:r w:rsidRPr="00E706FB">
        <w:rPr>
          <w:rFonts w:ascii="Times New Roman" w:eastAsia="Times New Roman" w:hAnsi="Times New Roman" w:cs="Times New Roman"/>
          <w:color w:val="000000"/>
          <w:sz w:val="24"/>
          <w:szCs w:val="24"/>
          <w:lang w:eastAsia="ru-RU"/>
        </w:rPr>
        <w:t>Галілея</w:t>
      </w:r>
      <w:proofErr w:type="gramEnd"/>
      <w:r w:rsidRPr="00E706FB">
        <w:rPr>
          <w:rFonts w:ascii="Times New Roman" w:eastAsia="Times New Roman" w:hAnsi="Times New Roman" w:cs="Times New Roman"/>
          <w:color w:val="000000"/>
          <w:sz w:val="24"/>
          <w:szCs w:val="24"/>
          <w:lang w:eastAsia="ru-RU"/>
        </w:rPr>
        <w:t xml:space="preserve"> можна зробити також висновок про наявність у нього чудового літературного таланту. Початкову освіту </w:t>
      </w:r>
      <w:proofErr w:type="gramStart"/>
      <w:r w:rsidRPr="00E706FB">
        <w:rPr>
          <w:rFonts w:ascii="Times New Roman" w:eastAsia="Times New Roman" w:hAnsi="Times New Roman" w:cs="Times New Roman"/>
          <w:color w:val="000000"/>
          <w:sz w:val="24"/>
          <w:szCs w:val="24"/>
          <w:lang w:eastAsia="ru-RU"/>
        </w:rPr>
        <w:t>Галілей</w:t>
      </w:r>
      <w:proofErr w:type="gramEnd"/>
      <w:r w:rsidRPr="00E706FB">
        <w:rPr>
          <w:rFonts w:ascii="Times New Roman" w:eastAsia="Times New Roman" w:hAnsi="Times New Roman" w:cs="Times New Roman"/>
          <w:color w:val="000000"/>
          <w:sz w:val="24"/>
          <w:szCs w:val="24"/>
          <w:lang w:eastAsia="ru-RU"/>
        </w:rPr>
        <w:t xml:space="preserve"> отримав у розташованому неподалік монастирі Валломброза. Хлопчик дуже </w:t>
      </w:r>
      <w:proofErr w:type="gramStart"/>
      <w:r w:rsidRPr="00E706FB">
        <w:rPr>
          <w:rFonts w:ascii="Times New Roman" w:eastAsia="Times New Roman" w:hAnsi="Times New Roman" w:cs="Times New Roman"/>
          <w:color w:val="000000"/>
          <w:sz w:val="24"/>
          <w:szCs w:val="24"/>
          <w:lang w:eastAsia="ru-RU"/>
        </w:rPr>
        <w:t>любив</w:t>
      </w:r>
      <w:proofErr w:type="gramEnd"/>
      <w:r w:rsidRPr="00E706FB">
        <w:rPr>
          <w:rFonts w:ascii="Times New Roman" w:eastAsia="Times New Roman" w:hAnsi="Times New Roman" w:cs="Times New Roman"/>
          <w:color w:val="000000"/>
          <w:sz w:val="24"/>
          <w:szCs w:val="24"/>
          <w:lang w:eastAsia="ru-RU"/>
        </w:rPr>
        <w:t xml:space="preserve"> вчитися і став одним із найкращих учнів у класі. Він зважував можливість стати </w:t>
      </w:r>
      <w:hyperlink r:id="rId69" w:tooltip="Священик" w:history="1">
        <w:r w:rsidRPr="00E706FB">
          <w:rPr>
            <w:rFonts w:ascii="Times New Roman" w:eastAsia="Times New Roman" w:hAnsi="Times New Roman" w:cs="Times New Roman"/>
            <w:color w:val="0B0080"/>
            <w:sz w:val="24"/>
            <w:szCs w:val="24"/>
            <w:u w:val="single"/>
            <w:lang w:eastAsia="ru-RU"/>
          </w:rPr>
          <w:t>священиком</w:t>
        </w:r>
      </w:hyperlink>
      <w:r w:rsidRPr="00E706FB">
        <w:rPr>
          <w:rFonts w:ascii="Times New Roman" w:eastAsia="Times New Roman" w:hAnsi="Times New Roman" w:cs="Times New Roman"/>
          <w:color w:val="000000"/>
          <w:sz w:val="24"/>
          <w:szCs w:val="24"/>
          <w:lang w:eastAsia="ru-RU"/>
        </w:rPr>
        <w:t>, але батько був проти.</w:t>
      </w:r>
    </w:p>
    <w:p w:rsidR="00F56E1B" w:rsidRPr="00E706FB" w:rsidRDefault="00F56E1B" w:rsidP="00F56E1B">
      <w:pPr>
        <w:shd w:val="clear" w:color="auto" w:fill="FFFFFF"/>
        <w:spacing w:before="96" w:after="120" w:line="288" w:lineRule="atLeast"/>
        <w:rPr>
          <w:rFonts w:ascii="Times New Roman" w:eastAsia="Times New Roman" w:hAnsi="Times New Roman" w:cs="Times New Roman"/>
          <w:color w:val="000000"/>
          <w:sz w:val="24"/>
          <w:szCs w:val="24"/>
          <w:lang w:eastAsia="ru-RU"/>
        </w:rPr>
      </w:pPr>
      <w:r w:rsidRPr="00E706FB">
        <w:rPr>
          <w:rFonts w:ascii="Times New Roman" w:eastAsia="Times New Roman" w:hAnsi="Times New Roman" w:cs="Times New Roman"/>
          <w:color w:val="000000"/>
          <w:sz w:val="24"/>
          <w:szCs w:val="24"/>
          <w:lang w:eastAsia="ru-RU"/>
        </w:rPr>
        <w:t>У </w:t>
      </w:r>
      <w:hyperlink r:id="rId70" w:tooltip="1581" w:history="1">
        <w:r w:rsidRPr="00E706FB">
          <w:rPr>
            <w:rFonts w:ascii="Times New Roman" w:eastAsia="Times New Roman" w:hAnsi="Times New Roman" w:cs="Times New Roman"/>
            <w:color w:val="0B0080"/>
            <w:sz w:val="24"/>
            <w:szCs w:val="24"/>
            <w:u w:val="single"/>
            <w:lang w:eastAsia="ru-RU"/>
          </w:rPr>
          <w:t>1581</w:t>
        </w:r>
      </w:hyperlink>
      <w:r w:rsidRPr="00E706FB">
        <w:rPr>
          <w:rFonts w:ascii="Times New Roman" w:eastAsia="Times New Roman" w:hAnsi="Times New Roman" w:cs="Times New Roman"/>
          <w:color w:val="000000"/>
          <w:sz w:val="24"/>
          <w:szCs w:val="24"/>
          <w:lang w:eastAsia="ru-RU"/>
        </w:rPr>
        <w:t> він вступив до </w:t>
      </w:r>
      <w:hyperlink r:id="rId71" w:tooltip="Пізанський університет" w:history="1">
        <w:proofErr w:type="gramStart"/>
        <w:r w:rsidRPr="00E706FB">
          <w:rPr>
            <w:rFonts w:ascii="Times New Roman" w:eastAsia="Times New Roman" w:hAnsi="Times New Roman" w:cs="Times New Roman"/>
            <w:color w:val="0B0080"/>
            <w:sz w:val="24"/>
            <w:szCs w:val="24"/>
            <w:u w:val="single"/>
            <w:lang w:eastAsia="ru-RU"/>
          </w:rPr>
          <w:t>П</w:t>
        </w:r>
        <w:proofErr w:type="gramEnd"/>
        <w:r w:rsidRPr="00E706FB">
          <w:rPr>
            <w:rFonts w:ascii="Times New Roman" w:eastAsia="Times New Roman" w:hAnsi="Times New Roman" w:cs="Times New Roman"/>
            <w:color w:val="0B0080"/>
            <w:sz w:val="24"/>
            <w:szCs w:val="24"/>
            <w:u w:val="single"/>
            <w:lang w:eastAsia="ru-RU"/>
          </w:rPr>
          <w:t>ізанського університету</w:t>
        </w:r>
      </w:hyperlink>
      <w:r w:rsidRPr="00E706FB">
        <w:rPr>
          <w:rFonts w:ascii="Times New Roman" w:eastAsia="Times New Roman" w:hAnsi="Times New Roman" w:cs="Times New Roman"/>
          <w:color w:val="000000"/>
          <w:sz w:val="24"/>
          <w:szCs w:val="24"/>
          <w:lang w:eastAsia="ru-RU"/>
        </w:rPr>
        <w:t>, де вивчав </w:t>
      </w:r>
      <w:hyperlink r:id="rId72" w:tooltip="Медицина" w:history="1">
        <w:r w:rsidRPr="00E706FB">
          <w:rPr>
            <w:rFonts w:ascii="Times New Roman" w:eastAsia="Times New Roman" w:hAnsi="Times New Roman" w:cs="Times New Roman"/>
            <w:color w:val="0B0080"/>
            <w:sz w:val="24"/>
            <w:szCs w:val="24"/>
            <w:u w:val="single"/>
            <w:lang w:eastAsia="ru-RU"/>
          </w:rPr>
          <w:t>медицину</w:t>
        </w:r>
      </w:hyperlink>
      <w:r w:rsidRPr="00E706FB">
        <w:rPr>
          <w:rFonts w:ascii="Times New Roman" w:eastAsia="Times New Roman" w:hAnsi="Times New Roman" w:cs="Times New Roman"/>
          <w:color w:val="000000"/>
          <w:sz w:val="24"/>
          <w:szCs w:val="24"/>
          <w:lang w:eastAsia="ru-RU"/>
        </w:rPr>
        <w:t>. Але, захопившись </w:t>
      </w:r>
      <w:hyperlink r:id="rId73" w:tooltip="Геометрія" w:history="1">
        <w:r w:rsidRPr="00E706FB">
          <w:rPr>
            <w:rFonts w:ascii="Times New Roman" w:eastAsia="Times New Roman" w:hAnsi="Times New Roman" w:cs="Times New Roman"/>
            <w:color w:val="0B0080"/>
            <w:sz w:val="24"/>
            <w:szCs w:val="24"/>
            <w:u w:val="single"/>
            <w:lang w:eastAsia="ru-RU"/>
          </w:rPr>
          <w:t>геометрією</w:t>
        </w:r>
      </w:hyperlink>
      <w:r w:rsidRPr="00E706FB">
        <w:rPr>
          <w:rFonts w:ascii="Times New Roman" w:eastAsia="Times New Roman" w:hAnsi="Times New Roman" w:cs="Times New Roman"/>
          <w:color w:val="000000"/>
          <w:sz w:val="24"/>
          <w:szCs w:val="24"/>
          <w:lang w:eastAsia="ru-RU"/>
        </w:rPr>
        <w:t> і </w:t>
      </w:r>
      <w:hyperlink r:id="rId74" w:tooltip="Механіка" w:history="1">
        <w:r w:rsidRPr="00E706FB">
          <w:rPr>
            <w:rFonts w:ascii="Times New Roman" w:eastAsia="Times New Roman" w:hAnsi="Times New Roman" w:cs="Times New Roman"/>
            <w:color w:val="0B0080"/>
            <w:sz w:val="24"/>
            <w:szCs w:val="24"/>
            <w:u w:val="single"/>
            <w:lang w:eastAsia="ru-RU"/>
          </w:rPr>
          <w:t>механікою</w:t>
        </w:r>
      </w:hyperlink>
      <w:r w:rsidRPr="00E706FB">
        <w:rPr>
          <w:rFonts w:ascii="Times New Roman" w:eastAsia="Times New Roman" w:hAnsi="Times New Roman" w:cs="Times New Roman"/>
          <w:color w:val="000000"/>
          <w:sz w:val="24"/>
          <w:szCs w:val="24"/>
          <w:lang w:eastAsia="ru-RU"/>
        </w:rPr>
        <w:t>, зокрема творами </w:t>
      </w:r>
      <w:hyperlink r:id="rId75" w:tooltip="Архімед" w:history="1">
        <w:r w:rsidRPr="00E706FB">
          <w:rPr>
            <w:rFonts w:ascii="Times New Roman" w:eastAsia="Times New Roman" w:hAnsi="Times New Roman" w:cs="Times New Roman"/>
            <w:color w:val="0B0080"/>
            <w:sz w:val="24"/>
            <w:szCs w:val="24"/>
            <w:u w:val="single"/>
            <w:lang w:eastAsia="ru-RU"/>
          </w:rPr>
          <w:t>Архімеда</w:t>
        </w:r>
      </w:hyperlink>
      <w:r w:rsidRPr="00E706FB">
        <w:rPr>
          <w:rFonts w:ascii="Times New Roman" w:eastAsia="Times New Roman" w:hAnsi="Times New Roman" w:cs="Times New Roman"/>
          <w:color w:val="000000"/>
          <w:sz w:val="24"/>
          <w:szCs w:val="24"/>
          <w:lang w:eastAsia="ru-RU"/>
        </w:rPr>
        <w:t> і </w:t>
      </w:r>
      <w:hyperlink r:id="rId76" w:tooltip="Евклід" w:history="1">
        <w:r w:rsidRPr="00E706FB">
          <w:rPr>
            <w:rFonts w:ascii="Times New Roman" w:eastAsia="Times New Roman" w:hAnsi="Times New Roman" w:cs="Times New Roman"/>
            <w:color w:val="0B0080"/>
            <w:sz w:val="24"/>
            <w:szCs w:val="24"/>
            <w:u w:val="single"/>
            <w:lang w:eastAsia="ru-RU"/>
          </w:rPr>
          <w:t>Евкліда</w:t>
        </w:r>
      </w:hyperlink>
      <w:r w:rsidRPr="00E706FB">
        <w:rPr>
          <w:rFonts w:ascii="Times New Roman" w:eastAsia="Times New Roman" w:hAnsi="Times New Roman" w:cs="Times New Roman"/>
          <w:color w:val="000000"/>
          <w:sz w:val="24"/>
          <w:szCs w:val="24"/>
          <w:lang w:eastAsia="ru-RU"/>
        </w:rPr>
        <w:t>, залишив університет з його </w:t>
      </w:r>
      <w:hyperlink r:id="rId77" w:tooltip="Схоластика" w:history="1">
        <w:r w:rsidRPr="00E706FB">
          <w:rPr>
            <w:rFonts w:ascii="Times New Roman" w:eastAsia="Times New Roman" w:hAnsi="Times New Roman" w:cs="Times New Roman"/>
            <w:color w:val="0B0080"/>
            <w:sz w:val="24"/>
            <w:szCs w:val="24"/>
            <w:u w:val="single"/>
            <w:lang w:eastAsia="ru-RU"/>
          </w:rPr>
          <w:t>схоластичними</w:t>
        </w:r>
      </w:hyperlink>
      <w:r w:rsidRPr="00E706FB">
        <w:rPr>
          <w:rFonts w:ascii="Times New Roman" w:eastAsia="Times New Roman" w:hAnsi="Times New Roman" w:cs="Times New Roman"/>
          <w:color w:val="000000"/>
          <w:sz w:val="24"/>
          <w:szCs w:val="24"/>
          <w:lang w:eastAsia="ru-RU"/>
        </w:rPr>
        <w:t> лекціями і повернувся до </w:t>
      </w:r>
      <w:hyperlink r:id="rId78" w:tooltip="Флоренція" w:history="1">
        <w:r w:rsidRPr="00E706FB">
          <w:rPr>
            <w:rFonts w:ascii="Times New Roman" w:eastAsia="Times New Roman" w:hAnsi="Times New Roman" w:cs="Times New Roman"/>
            <w:color w:val="0B0080"/>
            <w:sz w:val="24"/>
            <w:szCs w:val="24"/>
            <w:u w:val="single"/>
            <w:lang w:eastAsia="ru-RU"/>
          </w:rPr>
          <w:t>Флоренції</w:t>
        </w:r>
      </w:hyperlink>
      <w:r w:rsidRPr="00E706FB">
        <w:rPr>
          <w:rFonts w:ascii="Times New Roman" w:eastAsia="Times New Roman" w:hAnsi="Times New Roman" w:cs="Times New Roman"/>
          <w:color w:val="000000"/>
          <w:sz w:val="24"/>
          <w:szCs w:val="24"/>
          <w:lang w:eastAsia="ru-RU"/>
        </w:rPr>
        <w:t>, де чотири роки самостійно вивчав </w:t>
      </w:r>
      <w:hyperlink r:id="rId79" w:tooltip="Математика" w:history="1">
        <w:r w:rsidRPr="00E706FB">
          <w:rPr>
            <w:rFonts w:ascii="Times New Roman" w:eastAsia="Times New Roman" w:hAnsi="Times New Roman" w:cs="Times New Roman"/>
            <w:color w:val="0B0080"/>
            <w:sz w:val="24"/>
            <w:szCs w:val="24"/>
            <w:u w:val="single"/>
            <w:lang w:eastAsia="ru-RU"/>
          </w:rPr>
          <w:t>математику</w:t>
        </w:r>
      </w:hyperlink>
      <w:r w:rsidRPr="00E706FB">
        <w:rPr>
          <w:rFonts w:ascii="Times New Roman" w:eastAsia="Times New Roman" w:hAnsi="Times New Roman" w:cs="Times New Roman"/>
          <w:color w:val="000000"/>
          <w:sz w:val="24"/>
          <w:szCs w:val="24"/>
          <w:lang w:eastAsia="ru-RU"/>
        </w:rPr>
        <w:t>. З </w:t>
      </w:r>
      <w:hyperlink r:id="rId80" w:tooltip="1589" w:history="1">
        <w:r w:rsidRPr="00E706FB">
          <w:rPr>
            <w:rFonts w:ascii="Times New Roman" w:eastAsia="Times New Roman" w:hAnsi="Times New Roman" w:cs="Times New Roman"/>
            <w:color w:val="0B0080"/>
            <w:sz w:val="24"/>
            <w:szCs w:val="24"/>
            <w:u w:val="single"/>
            <w:lang w:eastAsia="ru-RU"/>
          </w:rPr>
          <w:t>1589</w:t>
        </w:r>
      </w:hyperlink>
      <w:r w:rsidRPr="00E706FB">
        <w:rPr>
          <w:rFonts w:ascii="Times New Roman" w:eastAsia="Times New Roman" w:hAnsi="Times New Roman" w:cs="Times New Roman"/>
          <w:color w:val="000000"/>
          <w:sz w:val="24"/>
          <w:szCs w:val="24"/>
          <w:lang w:eastAsia="ru-RU"/>
        </w:rPr>
        <w:t> він став професором Пізанського університету. У </w:t>
      </w:r>
      <w:hyperlink r:id="rId81" w:tooltip="1592" w:history="1">
        <w:r w:rsidRPr="00E706FB">
          <w:rPr>
            <w:rFonts w:ascii="Times New Roman" w:eastAsia="Times New Roman" w:hAnsi="Times New Roman" w:cs="Times New Roman"/>
            <w:color w:val="0B0080"/>
            <w:sz w:val="24"/>
            <w:szCs w:val="24"/>
            <w:u w:val="single"/>
            <w:lang w:eastAsia="ru-RU"/>
          </w:rPr>
          <w:t>1592</w:t>
        </w:r>
      </w:hyperlink>
      <w:r w:rsidRPr="00E706FB">
        <w:rPr>
          <w:rFonts w:ascii="Times New Roman" w:eastAsia="Times New Roman" w:hAnsi="Times New Roman" w:cs="Times New Roman"/>
          <w:color w:val="000000"/>
          <w:sz w:val="24"/>
          <w:szCs w:val="24"/>
          <w:lang w:eastAsia="ru-RU"/>
        </w:rPr>
        <w:t>–</w:t>
      </w:r>
      <w:hyperlink r:id="rId82" w:tooltip="1610" w:history="1">
        <w:r w:rsidRPr="00E706FB">
          <w:rPr>
            <w:rFonts w:ascii="Times New Roman" w:eastAsia="Times New Roman" w:hAnsi="Times New Roman" w:cs="Times New Roman"/>
            <w:color w:val="0B0080"/>
            <w:sz w:val="24"/>
            <w:szCs w:val="24"/>
            <w:u w:val="single"/>
            <w:lang w:eastAsia="ru-RU"/>
          </w:rPr>
          <w:t>1610</w:t>
        </w:r>
      </w:hyperlink>
      <w:r w:rsidRPr="00E706FB">
        <w:rPr>
          <w:rFonts w:ascii="Times New Roman" w:eastAsia="Times New Roman" w:hAnsi="Times New Roman" w:cs="Times New Roman"/>
          <w:color w:val="000000"/>
          <w:sz w:val="24"/>
          <w:szCs w:val="24"/>
          <w:lang w:eastAsia="ru-RU"/>
        </w:rPr>
        <w:t xml:space="preserve"> рр., </w:t>
      </w:r>
      <w:proofErr w:type="gramStart"/>
      <w:r w:rsidRPr="00E706FB">
        <w:rPr>
          <w:rFonts w:ascii="Times New Roman" w:eastAsia="Times New Roman" w:hAnsi="Times New Roman" w:cs="Times New Roman"/>
          <w:color w:val="000000"/>
          <w:sz w:val="24"/>
          <w:szCs w:val="24"/>
          <w:lang w:eastAsia="ru-RU"/>
        </w:rPr>
        <w:t>п</w:t>
      </w:r>
      <w:proofErr w:type="gramEnd"/>
      <w:r w:rsidRPr="00E706FB">
        <w:rPr>
          <w:rFonts w:ascii="Times New Roman" w:eastAsia="Times New Roman" w:hAnsi="Times New Roman" w:cs="Times New Roman"/>
          <w:color w:val="000000"/>
          <w:sz w:val="24"/>
          <w:szCs w:val="24"/>
          <w:lang w:eastAsia="ru-RU"/>
        </w:rPr>
        <w:t>ісля вимушеного від'їзду з Пізи, Галілей працював на кафедрі математики </w:t>
      </w:r>
      <w:hyperlink r:id="rId83" w:tooltip="Падуанський університет" w:history="1">
        <w:r w:rsidRPr="00E706FB">
          <w:rPr>
            <w:rFonts w:ascii="Times New Roman" w:eastAsia="Times New Roman" w:hAnsi="Times New Roman" w:cs="Times New Roman"/>
            <w:color w:val="0B0080"/>
            <w:sz w:val="24"/>
            <w:szCs w:val="24"/>
            <w:u w:val="single"/>
            <w:lang w:eastAsia="ru-RU"/>
          </w:rPr>
          <w:t>Падуанського університету</w:t>
        </w:r>
      </w:hyperlink>
      <w:r w:rsidRPr="00E706FB">
        <w:rPr>
          <w:rFonts w:ascii="Times New Roman" w:eastAsia="Times New Roman" w:hAnsi="Times New Roman" w:cs="Times New Roman"/>
          <w:color w:val="000000"/>
          <w:sz w:val="24"/>
          <w:szCs w:val="24"/>
          <w:lang w:eastAsia="ru-RU"/>
        </w:rPr>
        <w:t>, надалі — придворним філософом герцога</w:t>
      </w:r>
      <w:hyperlink r:id="rId84" w:tooltip="Козімо II Медічі" w:history="1">
        <w:r w:rsidRPr="00E706FB">
          <w:rPr>
            <w:rFonts w:ascii="Times New Roman" w:eastAsia="Times New Roman" w:hAnsi="Times New Roman" w:cs="Times New Roman"/>
            <w:color w:val="0B0080"/>
            <w:sz w:val="24"/>
            <w:szCs w:val="24"/>
            <w:u w:val="single"/>
            <w:lang w:eastAsia="ru-RU"/>
          </w:rPr>
          <w:t>Козімо II Медічі</w:t>
        </w:r>
      </w:hyperlink>
      <w:r w:rsidRPr="00E706FB">
        <w:rPr>
          <w:rFonts w:ascii="Times New Roman" w:eastAsia="Times New Roman" w:hAnsi="Times New Roman" w:cs="Times New Roman"/>
          <w:color w:val="000000"/>
          <w:sz w:val="24"/>
          <w:szCs w:val="24"/>
          <w:lang w:eastAsia="ru-RU"/>
        </w:rPr>
        <w:t>. З 1611 року Галілео належав до </w:t>
      </w:r>
      <w:hyperlink r:id="rId85" w:tooltip="Академія деї Лінчеї (ще не написана)" w:history="1">
        <w:r w:rsidRPr="00E706FB">
          <w:rPr>
            <w:rFonts w:ascii="Times New Roman" w:eastAsia="Times New Roman" w:hAnsi="Times New Roman" w:cs="Times New Roman"/>
            <w:color w:val="A55858"/>
            <w:sz w:val="24"/>
            <w:szCs w:val="24"/>
            <w:u w:val="single"/>
            <w:lang w:eastAsia="ru-RU"/>
          </w:rPr>
          <w:t>Академії деї Лінчеї</w:t>
        </w:r>
      </w:hyperlink>
      <w:hyperlink r:id="rId86" w:tooltip="ru:Академия деи Линчеи" w:history="1">
        <w:r w:rsidRPr="00E706FB">
          <w:rPr>
            <w:rFonts w:ascii="Times New Roman" w:eastAsia="Times New Roman" w:hAnsi="Times New Roman" w:cs="Times New Roman"/>
            <w:color w:val="663366"/>
            <w:sz w:val="24"/>
            <w:szCs w:val="24"/>
            <w:u w:val="single"/>
            <w:lang w:eastAsia="ru-RU"/>
          </w:rPr>
          <w:t>ru</w:t>
        </w:r>
      </w:hyperlink>
      <w:r w:rsidRPr="00E706FB">
        <w:rPr>
          <w:rFonts w:ascii="Times New Roman" w:eastAsia="Times New Roman" w:hAnsi="Times New Roman" w:cs="Times New Roman"/>
          <w:color w:val="000000"/>
          <w:sz w:val="24"/>
          <w:szCs w:val="24"/>
          <w:lang w:eastAsia="ru-RU"/>
        </w:rPr>
        <w:t>.</w:t>
      </w:r>
    </w:p>
    <w:p w:rsidR="00F56E1B" w:rsidRPr="00E706FB" w:rsidRDefault="00F56E1B" w:rsidP="00F56E1B">
      <w:pPr>
        <w:shd w:val="clear" w:color="auto" w:fill="FFFFFF"/>
        <w:spacing w:after="72" w:line="288" w:lineRule="atLeast"/>
        <w:outlineLvl w:val="2"/>
        <w:rPr>
          <w:rFonts w:ascii="Times New Roman" w:eastAsia="Times New Roman" w:hAnsi="Times New Roman" w:cs="Times New Roman"/>
          <w:b/>
          <w:bCs/>
          <w:color w:val="000000"/>
          <w:sz w:val="24"/>
          <w:szCs w:val="24"/>
          <w:lang w:eastAsia="ru-RU"/>
        </w:rPr>
      </w:pPr>
      <w:r w:rsidRPr="00E706FB">
        <w:rPr>
          <w:rFonts w:ascii="Times New Roman" w:eastAsia="Times New Roman" w:hAnsi="Times New Roman" w:cs="Times New Roman"/>
          <w:b/>
          <w:bCs/>
          <w:color w:val="000000"/>
          <w:sz w:val="24"/>
          <w:szCs w:val="24"/>
          <w:lang w:eastAsia="ru-RU"/>
        </w:rPr>
        <w:t>Конфлікт із церквою</w:t>
      </w:r>
    </w:p>
    <w:p w:rsidR="00F56E1B" w:rsidRPr="00E706FB" w:rsidRDefault="00F56E1B" w:rsidP="00F56E1B">
      <w:pPr>
        <w:shd w:val="clear" w:color="auto" w:fill="F9F9F9"/>
        <w:spacing w:after="0" w:line="288" w:lineRule="atLeast"/>
        <w:jc w:val="center"/>
        <w:rPr>
          <w:rFonts w:ascii="Times New Roman" w:eastAsia="Times New Roman" w:hAnsi="Times New Roman" w:cs="Times New Roman"/>
          <w:color w:val="000000"/>
          <w:sz w:val="24"/>
          <w:szCs w:val="24"/>
          <w:lang w:eastAsia="ru-RU"/>
        </w:rPr>
      </w:pPr>
      <w:r w:rsidRPr="00E706FB">
        <w:rPr>
          <w:rFonts w:ascii="Times New Roman" w:eastAsia="Times New Roman" w:hAnsi="Times New Roman" w:cs="Times New Roman"/>
          <w:noProof/>
          <w:color w:val="0B0080"/>
          <w:sz w:val="24"/>
          <w:szCs w:val="24"/>
          <w:lang w:eastAsia="ru-RU"/>
        </w:rPr>
        <w:lastRenderedPageBreak/>
        <w:drawing>
          <wp:inline distT="0" distB="0" distL="0" distR="0">
            <wp:extent cx="2114550" cy="1352550"/>
            <wp:effectExtent l="19050" t="0" r="0" b="0"/>
            <wp:docPr id="3" name="Рисунок 3" descr="http://upload.wikimedia.org/wikipedia/commons/thumb/b/bd/Galileo_before_the_Holy_Office.jpg/222px-Galileo_before_the_Holy_Office.jpg">
              <a:hlinkClick xmlns:a="http://schemas.openxmlformats.org/drawingml/2006/main" r:id="rId8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upload.wikimedia.org/wikipedia/commons/thumb/b/bd/Galileo_before_the_Holy_Office.jpg/222px-Galileo_before_the_Holy_Office.jpg">
                      <a:hlinkClick r:id="rId87"/>
                    </pic:cNvPr>
                    <pic:cNvPicPr>
                      <a:picLocks noChangeAspect="1" noChangeArrowheads="1"/>
                    </pic:cNvPicPr>
                  </pic:nvPicPr>
                  <pic:blipFill>
                    <a:blip r:embed="rId88" cstate="print"/>
                    <a:srcRect/>
                    <a:stretch>
                      <a:fillRect/>
                    </a:stretch>
                  </pic:blipFill>
                  <pic:spPr bwMode="auto">
                    <a:xfrm>
                      <a:off x="0" y="0"/>
                      <a:ext cx="2114550" cy="1352550"/>
                    </a:xfrm>
                    <a:prstGeom prst="rect">
                      <a:avLst/>
                    </a:prstGeom>
                    <a:noFill/>
                    <a:ln w="9525">
                      <a:noFill/>
                      <a:miter lim="800000"/>
                      <a:headEnd/>
                      <a:tailEnd/>
                    </a:ln>
                  </pic:spPr>
                </pic:pic>
              </a:graphicData>
            </a:graphic>
          </wp:inline>
        </w:drawing>
      </w:r>
    </w:p>
    <w:p w:rsidR="00F56E1B" w:rsidRPr="00E706FB" w:rsidRDefault="00F56E1B" w:rsidP="00F56E1B">
      <w:pPr>
        <w:shd w:val="clear" w:color="auto" w:fill="F9F9F9"/>
        <w:spacing w:after="0" w:line="336" w:lineRule="atLeast"/>
        <w:rPr>
          <w:rFonts w:ascii="Times New Roman" w:eastAsia="Times New Roman" w:hAnsi="Times New Roman" w:cs="Times New Roman"/>
          <w:color w:val="000000"/>
          <w:sz w:val="24"/>
          <w:szCs w:val="24"/>
          <w:lang w:eastAsia="ru-RU"/>
        </w:rPr>
      </w:pPr>
      <w:r w:rsidRPr="00E706FB">
        <w:rPr>
          <w:rFonts w:ascii="Times New Roman" w:eastAsia="Times New Roman" w:hAnsi="Times New Roman" w:cs="Times New Roman"/>
          <w:noProof/>
          <w:color w:val="0B0080"/>
          <w:sz w:val="24"/>
          <w:szCs w:val="24"/>
          <w:lang w:eastAsia="ru-RU"/>
        </w:rPr>
        <w:drawing>
          <wp:inline distT="0" distB="0" distL="0" distR="0">
            <wp:extent cx="142875" cy="104775"/>
            <wp:effectExtent l="19050" t="0" r="9525" b="0"/>
            <wp:docPr id="4" name="Рисунок 4" descr="http://bits.wikimedia.org/static-1.23wmf10/skins/common/images/magnify-clip.png">
              <a:hlinkClick xmlns:a="http://schemas.openxmlformats.org/drawingml/2006/main" r:id="rId87" tooltip="&quot;Збільшити&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bits.wikimedia.org/static-1.23wmf10/skins/common/images/magnify-clip.png">
                      <a:hlinkClick r:id="rId87" tooltip="&quot;Збільшити&quot;"/>
                    </pic:cNvPr>
                    <pic:cNvPicPr>
                      <a:picLocks noChangeAspect="1" noChangeArrowheads="1"/>
                    </pic:cNvPicPr>
                  </pic:nvPicPr>
                  <pic:blipFill>
                    <a:blip r:embed="rId89" cstate="print"/>
                    <a:srcRect/>
                    <a:stretch>
                      <a:fillRect/>
                    </a:stretch>
                  </pic:blipFill>
                  <pic:spPr bwMode="auto">
                    <a:xfrm>
                      <a:off x="0" y="0"/>
                      <a:ext cx="142875" cy="104775"/>
                    </a:xfrm>
                    <a:prstGeom prst="rect">
                      <a:avLst/>
                    </a:prstGeom>
                    <a:noFill/>
                    <a:ln w="9525">
                      <a:noFill/>
                      <a:miter lim="800000"/>
                      <a:headEnd/>
                      <a:tailEnd/>
                    </a:ln>
                  </pic:spPr>
                </pic:pic>
              </a:graphicData>
            </a:graphic>
          </wp:inline>
        </w:drawing>
      </w:r>
    </w:p>
    <w:p w:rsidR="00F56E1B" w:rsidRPr="00E706FB" w:rsidRDefault="00AB7F51" w:rsidP="00F56E1B">
      <w:pPr>
        <w:shd w:val="clear" w:color="auto" w:fill="F9F9F9"/>
        <w:spacing w:line="336" w:lineRule="atLeast"/>
        <w:rPr>
          <w:rFonts w:ascii="Times New Roman" w:eastAsia="Times New Roman" w:hAnsi="Times New Roman" w:cs="Times New Roman"/>
          <w:color w:val="000000"/>
          <w:sz w:val="24"/>
          <w:szCs w:val="24"/>
          <w:lang w:eastAsia="ru-RU"/>
        </w:rPr>
      </w:pPr>
      <w:hyperlink r:id="rId90" w:tooltip="Жозеф Робер-Фльорі (ще не написана)" w:history="1">
        <w:r w:rsidR="00F56E1B" w:rsidRPr="00E706FB">
          <w:rPr>
            <w:rFonts w:ascii="Times New Roman" w:eastAsia="Times New Roman" w:hAnsi="Times New Roman" w:cs="Times New Roman"/>
            <w:color w:val="A55858"/>
            <w:sz w:val="24"/>
            <w:szCs w:val="24"/>
            <w:u w:val="single"/>
            <w:lang w:eastAsia="ru-RU"/>
          </w:rPr>
          <w:t>Жозеф Робер-Фльорі</w:t>
        </w:r>
      </w:hyperlink>
      <w:hyperlink r:id="rId91" w:tooltip="ru:Робер-Флёри, Жозеф Николя" w:history="1">
        <w:r w:rsidR="00F56E1B" w:rsidRPr="00E706FB">
          <w:rPr>
            <w:rFonts w:ascii="Times New Roman" w:eastAsia="Times New Roman" w:hAnsi="Times New Roman" w:cs="Times New Roman"/>
            <w:color w:val="663366"/>
            <w:sz w:val="24"/>
            <w:szCs w:val="24"/>
            <w:u w:val="single"/>
            <w:lang w:eastAsia="ru-RU"/>
          </w:rPr>
          <w:t>ru</w:t>
        </w:r>
      </w:hyperlink>
      <w:r w:rsidR="00F56E1B" w:rsidRPr="00E706FB">
        <w:rPr>
          <w:rFonts w:ascii="Times New Roman" w:eastAsia="Times New Roman" w:hAnsi="Times New Roman" w:cs="Times New Roman"/>
          <w:color w:val="000000"/>
          <w:sz w:val="24"/>
          <w:szCs w:val="24"/>
          <w:lang w:eastAsia="ru-RU"/>
        </w:rPr>
        <w:t>, 1847. </w:t>
      </w:r>
      <w:proofErr w:type="gramStart"/>
      <w:r w:rsidR="00F56E1B" w:rsidRPr="00E706FB">
        <w:rPr>
          <w:rFonts w:ascii="Times New Roman" w:eastAsia="Times New Roman" w:hAnsi="Times New Roman" w:cs="Times New Roman"/>
          <w:i/>
          <w:iCs/>
          <w:color w:val="000000"/>
          <w:sz w:val="24"/>
          <w:szCs w:val="24"/>
          <w:lang w:eastAsia="ru-RU"/>
        </w:rPr>
        <w:t>Галілей</w:t>
      </w:r>
      <w:proofErr w:type="gramEnd"/>
      <w:r w:rsidR="00F56E1B" w:rsidRPr="00E706FB">
        <w:rPr>
          <w:rFonts w:ascii="Times New Roman" w:eastAsia="Times New Roman" w:hAnsi="Times New Roman" w:cs="Times New Roman"/>
          <w:i/>
          <w:iCs/>
          <w:color w:val="000000"/>
          <w:sz w:val="24"/>
          <w:szCs w:val="24"/>
          <w:lang w:eastAsia="ru-RU"/>
        </w:rPr>
        <w:t xml:space="preserve"> перед судом інквізиції</w:t>
      </w:r>
    </w:p>
    <w:p w:rsidR="00F56E1B" w:rsidRPr="00E706FB" w:rsidRDefault="00F56E1B" w:rsidP="00F56E1B">
      <w:pPr>
        <w:shd w:val="clear" w:color="auto" w:fill="F9F9F9"/>
        <w:spacing w:after="0" w:line="288" w:lineRule="atLeast"/>
        <w:jc w:val="center"/>
        <w:rPr>
          <w:rFonts w:ascii="Times New Roman" w:eastAsia="Times New Roman" w:hAnsi="Times New Roman" w:cs="Times New Roman"/>
          <w:color w:val="000000"/>
          <w:sz w:val="24"/>
          <w:szCs w:val="24"/>
          <w:lang w:eastAsia="ru-RU"/>
        </w:rPr>
      </w:pPr>
      <w:r w:rsidRPr="00E706FB">
        <w:rPr>
          <w:rFonts w:ascii="Times New Roman" w:eastAsia="Times New Roman" w:hAnsi="Times New Roman" w:cs="Times New Roman"/>
          <w:noProof/>
          <w:color w:val="0B0080"/>
          <w:sz w:val="24"/>
          <w:szCs w:val="24"/>
          <w:lang w:eastAsia="ru-RU"/>
        </w:rPr>
        <w:drawing>
          <wp:inline distT="0" distB="0" distL="0" distR="0">
            <wp:extent cx="2114550" cy="1609725"/>
            <wp:effectExtent l="19050" t="0" r="0" b="0"/>
            <wp:docPr id="5" name="Рисунок 5" descr="http://upload.wikimedia.org/wikipedia/commons/thumb/8/88/Galileo_facing_the_Roman_Inquisition.jpg/222px-Galileo_facing_the_Roman_Inquisition.jpg">
              <a:hlinkClick xmlns:a="http://schemas.openxmlformats.org/drawingml/2006/main" r:id="rId9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upload.wikimedia.org/wikipedia/commons/thumb/8/88/Galileo_facing_the_Roman_Inquisition.jpg/222px-Galileo_facing_the_Roman_Inquisition.jpg">
                      <a:hlinkClick r:id="rId92"/>
                    </pic:cNvPr>
                    <pic:cNvPicPr>
                      <a:picLocks noChangeAspect="1" noChangeArrowheads="1"/>
                    </pic:cNvPicPr>
                  </pic:nvPicPr>
                  <pic:blipFill>
                    <a:blip r:embed="rId93" cstate="print"/>
                    <a:srcRect/>
                    <a:stretch>
                      <a:fillRect/>
                    </a:stretch>
                  </pic:blipFill>
                  <pic:spPr bwMode="auto">
                    <a:xfrm>
                      <a:off x="0" y="0"/>
                      <a:ext cx="2114550" cy="1609725"/>
                    </a:xfrm>
                    <a:prstGeom prst="rect">
                      <a:avLst/>
                    </a:prstGeom>
                    <a:noFill/>
                    <a:ln w="9525">
                      <a:noFill/>
                      <a:miter lim="800000"/>
                      <a:headEnd/>
                      <a:tailEnd/>
                    </a:ln>
                  </pic:spPr>
                </pic:pic>
              </a:graphicData>
            </a:graphic>
          </wp:inline>
        </w:drawing>
      </w:r>
    </w:p>
    <w:p w:rsidR="00F56E1B" w:rsidRPr="00E706FB" w:rsidRDefault="00F56E1B" w:rsidP="00F56E1B">
      <w:pPr>
        <w:shd w:val="clear" w:color="auto" w:fill="F9F9F9"/>
        <w:spacing w:after="0" w:line="336" w:lineRule="atLeast"/>
        <w:rPr>
          <w:rFonts w:ascii="Times New Roman" w:eastAsia="Times New Roman" w:hAnsi="Times New Roman" w:cs="Times New Roman"/>
          <w:color w:val="000000"/>
          <w:sz w:val="24"/>
          <w:szCs w:val="24"/>
          <w:lang w:eastAsia="ru-RU"/>
        </w:rPr>
      </w:pPr>
      <w:r w:rsidRPr="00E706FB">
        <w:rPr>
          <w:rFonts w:ascii="Times New Roman" w:eastAsia="Times New Roman" w:hAnsi="Times New Roman" w:cs="Times New Roman"/>
          <w:noProof/>
          <w:color w:val="0B0080"/>
          <w:sz w:val="24"/>
          <w:szCs w:val="24"/>
          <w:lang w:eastAsia="ru-RU"/>
        </w:rPr>
        <w:drawing>
          <wp:inline distT="0" distB="0" distL="0" distR="0">
            <wp:extent cx="142875" cy="104775"/>
            <wp:effectExtent l="19050" t="0" r="9525" b="0"/>
            <wp:docPr id="6" name="Рисунок 6" descr="http://bits.wikimedia.org/static-1.23wmf10/skins/common/images/magnify-clip.png">
              <a:hlinkClick xmlns:a="http://schemas.openxmlformats.org/drawingml/2006/main" r:id="rId92" tooltip="&quot;Збільшити&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bits.wikimedia.org/static-1.23wmf10/skins/common/images/magnify-clip.png">
                      <a:hlinkClick r:id="rId92" tooltip="&quot;Збільшити&quot;"/>
                    </pic:cNvPr>
                    <pic:cNvPicPr>
                      <a:picLocks noChangeAspect="1" noChangeArrowheads="1"/>
                    </pic:cNvPicPr>
                  </pic:nvPicPr>
                  <pic:blipFill>
                    <a:blip r:embed="rId89" cstate="print"/>
                    <a:srcRect/>
                    <a:stretch>
                      <a:fillRect/>
                    </a:stretch>
                  </pic:blipFill>
                  <pic:spPr bwMode="auto">
                    <a:xfrm>
                      <a:off x="0" y="0"/>
                      <a:ext cx="142875" cy="104775"/>
                    </a:xfrm>
                    <a:prstGeom prst="rect">
                      <a:avLst/>
                    </a:prstGeom>
                    <a:noFill/>
                    <a:ln w="9525">
                      <a:noFill/>
                      <a:miter lim="800000"/>
                      <a:headEnd/>
                      <a:tailEnd/>
                    </a:ln>
                  </pic:spPr>
                </pic:pic>
              </a:graphicData>
            </a:graphic>
          </wp:inline>
        </w:drawing>
      </w:r>
    </w:p>
    <w:p w:rsidR="00F56E1B" w:rsidRPr="00E706FB" w:rsidRDefault="00AB7F51" w:rsidP="00F56E1B">
      <w:pPr>
        <w:shd w:val="clear" w:color="auto" w:fill="F9F9F9"/>
        <w:spacing w:line="336" w:lineRule="atLeast"/>
        <w:rPr>
          <w:rFonts w:ascii="Times New Roman" w:eastAsia="Times New Roman" w:hAnsi="Times New Roman" w:cs="Times New Roman"/>
          <w:color w:val="000000"/>
          <w:sz w:val="24"/>
          <w:szCs w:val="24"/>
          <w:lang w:eastAsia="ru-RU"/>
        </w:rPr>
      </w:pPr>
      <w:hyperlink r:id="rId94" w:tooltip="Крістіано Банті (ще не написана)" w:history="1">
        <w:r w:rsidR="00F56E1B" w:rsidRPr="00E706FB">
          <w:rPr>
            <w:rFonts w:ascii="Times New Roman" w:eastAsia="Times New Roman" w:hAnsi="Times New Roman" w:cs="Times New Roman"/>
            <w:color w:val="A55858"/>
            <w:sz w:val="24"/>
            <w:szCs w:val="24"/>
            <w:u w:val="single"/>
            <w:lang w:eastAsia="ru-RU"/>
          </w:rPr>
          <w:t>Крі</w:t>
        </w:r>
        <w:proofErr w:type="gramStart"/>
        <w:r w:rsidR="00F56E1B" w:rsidRPr="00E706FB">
          <w:rPr>
            <w:rFonts w:ascii="Times New Roman" w:eastAsia="Times New Roman" w:hAnsi="Times New Roman" w:cs="Times New Roman"/>
            <w:color w:val="A55858"/>
            <w:sz w:val="24"/>
            <w:szCs w:val="24"/>
            <w:u w:val="single"/>
            <w:lang w:eastAsia="ru-RU"/>
          </w:rPr>
          <w:t>ст</w:t>
        </w:r>
        <w:proofErr w:type="gramEnd"/>
        <w:r w:rsidR="00F56E1B" w:rsidRPr="00E706FB">
          <w:rPr>
            <w:rFonts w:ascii="Times New Roman" w:eastAsia="Times New Roman" w:hAnsi="Times New Roman" w:cs="Times New Roman"/>
            <w:color w:val="A55858"/>
            <w:sz w:val="24"/>
            <w:szCs w:val="24"/>
            <w:u w:val="single"/>
            <w:lang w:eastAsia="ru-RU"/>
          </w:rPr>
          <w:t>іано Банті</w:t>
        </w:r>
      </w:hyperlink>
      <w:hyperlink r:id="rId95" w:tooltip="it:Крістіано Банті" w:history="1">
        <w:r w:rsidR="00F56E1B" w:rsidRPr="00E706FB">
          <w:rPr>
            <w:rFonts w:ascii="Times New Roman" w:eastAsia="Times New Roman" w:hAnsi="Times New Roman" w:cs="Times New Roman"/>
            <w:color w:val="663366"/>
            <w:sz w:val="24"/>
            <w:szCs w:val="24"/>
            <w:u w:val="single"/>
            <w:lang w:eastAsia="ru-RU"/>
          </w:rPr>
          <w:t>it</w:t>
        </w:r>
      </w:hyperlink>
      <w:r w:rsidR="00F56E1B" w:rsidRPr="00E706FB">
        <w:rPr>
          <w:rFonts w:ascii="Times New Roman" w:eastAsia="Times New Roman" w:hAnsi="Times New Roman" w:cs="Times New Roman"/>
          <w:color w:val="000000"/>
          <w:sz w:val="24"/>
          <w:szCs w:val="24"/>
          <w:lang w:eastAsia="ru-RU"/>
        </w:rPr>
        <w:t>, 1857. </w:t>
      </w:r>
      <w:r w:rsidR="00F56E1B" w:rsidRPr="00E706FB">
        <w:rPr>
          <w:rFonts w:ascii="Times New Roman" w:eastAsia="Times New Roman" w:hAnsi="Times New Roman" w:cs="Times New Roman"/>
          <w:i/>
          <w:iCs/>
          <w:color w:val="000000"/>
          <w:sz w:val="24"/>
          <w:szCs w:val="24"/>
          <w:lang w:eastAsia="ru-RU"/>
        </w:rPr>
        <w:t>Галілео перед римською інквізицією</w:t>
      </w:r>
    </w:p>
    <w:p w:rsidR="00F56E1B" w:rsidRPr="00E706FB" w:rsidRDefault="00F56E1B" w:rsidP="00F56E1B">
      <w:pPr>
        <w:shd w:val="clear" w:color="auto" w:fill="FFFFFF"/>
        <w:spacing w:before="96" w:after="120" w:line="288" w:lineRule="atLeast"/>
        <w:rPr>
          <w:rFonts w:ascii="Times New Roman" w:eastAsia="Times New Roman" w:hAnsi="Times New Roman" w:cs="Times New Roman"/>
          <w:color w:val="000000"/>
          <w:sz w:val="24"/>
          <w:szCs w:val="24"/>
          <w:lang w:eastAsia="ru-RU"/>
        </w:rPr>
      </w:pPr>
      <w:r w:rsidRPr="00E706FB">
        <w:rPr>
          <w:rFonts w:ascii="Times New Roman" w:eastAsia="Times New Roman" w:hAnsi="Times New Roman" w:cs="Times New Roman"/>
          <w:color w:val="000000"/>
          <w:sz w:val="24"/>
          <w:szCs w:val="24"/>
          <w:lang w:eastAsia="ru-RU"/>
        </w:rPr>
        <w:t xml:space="preserve">У березні 1630 року книга «Діалог про дві найголовніші системи </w:t>
      </w:r>
      <w:proofErr w:type="gramStart"/>
      <w:r w:rsidRPr="00E706FB">
        <w:rPr>
          <w:rFonts w:ascii="Times New Roman" w:eastAsia="Times New Roman" w:hAnsi="Times New Roman" w:cs="Times New Roman"/>
          <w:color w:val="000000"/>
          <w:sz w:val="24"/>
          <w:szCs w:val="24"/>
          <w:lang w:eastAsia="ru-RU"/>
        </w:rPr>
        <w:t>св</w:t>
      </w:r>
      <w:proofErr w:type="gramEnd"/>
      <w:r w:rsidRPr="00E706FB">
        <w:rPr>
          <w:rFonts w:ascii="Times New Roman" w:eastAsia="Times New Roman" w:hAnsi="Times New Roman" w:cs="Times New Roman"/>
          <w:color w:val="000000"/>
          <w:sz w:val="24"/>
          <w:szCs w:val="24"/>
          <w:lang w:eastAsia="ru-RU"/>
        </w:rPr>
        <w:t>іту — </w:t>
      </w:r>
      <w:hyperlink r:id="rId96" w:tooltip="Клавдій Птолемей" w:history="1">
        <w:r w:rsidRPr="00E706FB">
          <w:rPr>
            <w:rFonts w:ascii="Times New Roman" w:eastAsia="Times New Roman" w:hAnsi="Times New Roman" w:cs="Times New Roman"/>
            <w:color w:val="0B0080"/>
            <w:sz w:val="24"/>
            <w:szCs w:val="24"/>
            <w:u w:val="single"/>
            <w:lang w:eastAsia="ru-RU"/>
          </w:rPr>
          <w:t>птолемеєву</w:t>
        </w:r>
      </w:hyperlink>
      <w:r w:rsidRPr="00E706FB">
        <w:rPr>
          <w:rFonts w:ascii="Times New Roman" w:eastAsia="Times New Roman" w:hAnsi="Times New Roman" w:cs="Times New Roman"/>
          <w:color w:val="000000"/>
          <w:sz w:val="24"/>
          <w:szCs w:val="24"/>
          <w:lang w:eastAsia="ru-RU"/>
        </w:rPr>
        <w:t> і</w:t>
      </w:r>
      <w:hyperlink r:id="rId97" w:tooltip="Миколай Коперник" w:history="1">
        <w:r w:rsidRPr="00E706FB">
          <w:rPr>
            <w:rFonts w:ascii="Times New Roman" w:eastAsia="Times New Roman" w:hAnsi="Times New Roman" w:cs="Times New Roman"/>
            <w:color w:val="0B0080"/>
            <w:sz w:val="24"/>
            <w:szCs w:val="24"/>
            <w:u w:val="single"/>
            <w:lang w:eastAsia="ru-RU"/>
          </w:rPr>
          <w:t>коперникову»</w:t>
        </w:r>
      </w:hyperlink>
      <w:r w:rsidRPr="00E706FB">
        <w:rPr>
          <w:rFonts w:ascii="Times New Roman" w:eastAsia="Times New Roman" w:hAnsi="Times New Roman" w:cs="Times New Roman"/>
          <w:color w:val="000000"/>
          <w:sz w:val="24"/>
          <w:szCs w:val="24"/>
          <w:lang w:eastAsia="ru-RU"/>
        </w:rPr>
        <w:t xml:space="preserve">, підсумок майже 30-річної роботи, в основному завершена, і Галілей, вирішивши, що момент для її виходу сприятливий, надає тодішню версію своєму другові, папському цензору Ріккарді. Майже рік він чекає його рішення, потім вирішує </w:t>
      </w:r>
      <w:proofErr w:type="gramStart"/>
      <w:r w:rsidRPr="00E706FB">
        <w:rPr>
          <w:rFonts w:ascii="Times New Roman" w:eastAsia="Times New Roman" w:hAnsi="Times New Roman" w:cs="Times New Roman"/>
          <w:color w:val="000000"/>
          <w:sz w:val="24"/>
          <w:szCs w:val="24"/>
          <w:lang w:eastAsia="ru-RU"/>
        </w:rPr>
        <w:t>п</w:t>
      </w:r>
      <w:proofErr w:type="gramEnd"/>
      <w:r w:rsidRPr="00E706FB">
        <w:rPr>
          <w:rFonts w:ascii="Times New Roman" w:eastAsia="Times New Roman" w:hAnsi="Times New Roman" w:cs="Times New Roman"/>
          <w:color w:val="000000"/>
          <w:sz w:val="24"/>
          <w:szCs w:val="24"/>
          <w:lang w:eastAsia="ru-RU"/>
        </w:rPr>
        <w:t xml:space="preserve">іти на хитрість. Він додає до книги передмову, де оголошує </w:t>
      </w:r>
      <w:proofErr w:type="gramStart"/>
      <w:r w:rsidRPr="00E706FB">
        <w:rPr>
          <w:rFonts w:ascii="Times New Roman" w:eastAsia="Times New Roman" w:hAnsi="Times New Roman" w:cs="Times New Roman"/>
          <w:color w:val="000000"/>
          <w:sz w:val="24"/>
          <w:szCs w:val="24"/>
          <w:lang w:eastAsia="ru-RU"/>
        </w:rPr>
        <w:t>своєю</w:t>
      </w:r>
      <w:proofErr w:type="gramEnd"/>
      <w:r w:rsidRPr="00E706FB">
        <w:rPr>
          <w:rFonts w:ascii="Times New Roman" w:eastAsia="Times New Roman" w:hAnsi="Times New Roman" w:cs="Times New Roman"/>
          <w:color w:val="000000"/>
          <w:sz w:val="24"/>
          <w:szCs w:val="24"/>
          <w:lang w:eastAsia="ru-RU"/>
        </w:rPr>
        <w:t xml:space="preserve"> метою розвінчання коперніканства і передає книгу тосканській цензурі, причому, за деякими відомостями, у неповному і пом'якшеному вигляді. Отримавши позитивний відгук, він пересилає його до Риму. Влітку 1631 він отримує довгоочікуваний дозвіл. На початку 1632 «Діалог» вийшов у світ. Книга написана у формі діалогу між трьома любителями науки: коперниканцем Сальвіаті, нейтральним учасником Сагредо</w:t>
      </w:r>
      <w:proofErr w:type="gramStart"/>
      <w:r w:rsidRPr="00E706FB">
        <w:rPr>
          <w:rFonts w:ascii="Times New Roman" w:eastAsia="Times New Roman" w:hAnsi="Times New Roman" w:cs="Times New Roman"/>
          <w:color w:val="000000"/>
          <w:sz w:val="24"/>
          <w:szCs w:val="24"/>
          <w:lang w:eastAsia="ru-RU"/>
        </w:rPr>
        <w:t xml:space="preserve"> і С</w:t>
      </w:r>
      <w:proofErr w:type="gramEnd"/>
      <w:r w:rsidRPr="00E706FB">
        <w:rPr>
          <w:rFonts w:ascii="Times New Roman" w:eastAsia="Times New Roman" w:hAnsi="Times New Roman" w:cs="Times New Roman"/>
          <w:color w:val="000000"/>
          <w:sz w:val="24"/>
          <w:szCs w:val="24"/>
          <w:lang w:eastAsia="ru-RU"/>
        </w:rPr>
        <w:t>імплічіо, прихильником </w:t>
      </w:r>
      <w:hyperlink r:id="rId98" w:tooltip="Аристотель" w:history="1">
        <w:r w:rsidRPr="00E706FB">
          <w:rPr>
            <w:rFonts w:ascii="Times New Roman" w:eastAsia="Times New Roman" w:hAnsi="Times New Roman" w:cs="Times New Roman"/>
            <w:color w:val="0B0080"/>
            <w:sz w:val="24"/>
            <w:szCs w:val="24"/>
            <w:u w:val="single"/>
            <w:lang w:eastAsia="ru-RU"/>
          </w:rPr>
          <w:t>Аристотеля</w:t>
        </w:r>
      </w:hyperlink>
      <w:r w:rsidRPr="00E706FB">
        <w:rPr>
          <w:rFonts w:ascii="Times New Roman" w:eastAsia="Times New Roman" w:hAnsi="Times New Roman" w:cs="Times New Roman"/>
          <w:color w:val="000000"/>
          <w:sz w:val="24"/>
          <w:szCs w:val="24"/>
          <w:lang w:eastAsia="ru-RU"/>
        </w:rPr>
        <w:t xml:space="preserve"> і Птолемея. Хоча у книзі немає авторських висновків, сила аргументів на користь системи Коперника говорить сама </w:t>
      </w:r>
      <w:proofErr w:type="gramStart"/>
      <w:r w:rsidRPr="00E706FB">
        <w:rPr>
          <w:rFonts w:ascii="Times New Roman" w:eastAsia="Times New Roman" w:hAnsi="Times New Roman" w:cs="Times New Roman"/>
          <w:color w:val="000000"/>
          <w:sz w:val="24"/>
          <w:szCs w:val="24"/>
          <w:lang w:eastAsia="ru-RU"/>
        </w:rPr>
        <w:t>за</w:t>
      </w:r>
      <w:proofErr w:type="gramEnd"/>
      <w:r w:rsidRPr="00E706FB">
        <w:rPr>
          <w:rFonts w:ascii="Times New Roman" w:eastAsia="Times New Roman" w:hAnsi="Times New Roman" w:cs="Times New Roman"/>
          <w:color w:val="000000"/>
          <w:sz w:val="24"/>
          <w:szCs w:val="24"/>
          <w:lang w:eastAsia="ru-RU"/>
        </w:rPr>
        <w:t xml:space="preserve"> себе. Важливо також, що книга написана не науковою латиною, а «народною» </w:t>
      </w:r>
      <w:hyperlink r:id="rId99" w:tooltip="Італійська мова" w:history="1">
        <w:r w:rsidRPr="00E706FB">
          <w:rPr>
            <w:rFonts w:ascii="Times New Roman" w:eastAsia="Times New Roman" w:hAnsi="Times New Roman" w:cs="Times New Roman"/>
            <w:color w:val="0B0080"/>
            <w:sz w:val="24"/>
            <w:szCs w:val="24"/>
            <w:u w:val="single"/>
            <w:lang w:eastAsia="ru-RU"/>
          </w:rPr>
          <w:t>італійською мовою</w:t>
        </w:r>
      </w:hyperlink>
      <w:r w:rsidRPr="00E706FB">
        <w:rPr>
          <w:rFonts w:ascii="Times New Roman" w:eastAsia="Times New Roman" w:hAnsi="Times New Roman" w:cs="Times New Roman"/>
          <w:color w:val="000000"/>
          <w:sz w:val="24"/>
          <w:szCs w:val="24"/>
          <w:lang w:eastAsia="ru-RU"/>
        </w:rPr>
        <w:t>.</w:t>
      </w:r>
    </w:p>
    <w:p w:rsidR="00F56E1B" w:rsidRPr="00E706FB" w:rsidRDefault="00F56E1B" w:rsidP="00F56E1B">
      <w:pPr>
        <w:shd w:val="clear" w:color="auto" w:fill="FFFFFF"/>
        <w:spacing w:before="96" w:after="120" w:line="288" w:lineRule="atLeast"/>
        <w:rPr>
          <w:rFonts w:ascii="Times New Roman" w:eastAsia="Times New Roman" w:hAnsi="Times New Roman" w:cs="Times New Roman"/>
          <w:color w:val="000000"/>
          <w:sz w:val="24"/>
          <w:szCs w:val="24"/>
          <w:lang w:eastAsia="ru-RU"/>
        </w:rPr>
      </w:pPr>
      <w:proofErr w:type="gramStart"/>
      <w:r w:rsidRPr="00E706FB">
        <w:rPr>
          <w:rFonts w:ascii="Times New Roman" w:eastAsia="Times New Roman" w:hAnsi="Times New Roman" w:cs="Times New Roman"/>
          <w:color w:val="000000"/>
          <w:sz w:val="24"/>
          <w:szCs w:val="24"/>
          <w:lang w:eastAsia="ru-RU"/>
        </w:rPr>
        <w:t>Галілей</w:t>
      </w:r>
      <w:proofErr w:type="gramEnd"/>
      <w:r w:rsidRPr="00E706FB">
        <w:rPr>
          <w:rFonts w:ascii="Times New Roman" w:eastAsia="Times New Roman" w:hAnsi="Times New Roman" w:cs="Times New Roman"/>
          <w:color w:val="000000"/>
          <w:sz w:val="24"/>
          <w:szCs w:val="24"/>
          <w:lang w:eastAsia="ru-RU"/>
        </w:rPr>
        <w:t xml:space="preserve"> сподівався, що Папа поставиться до його виверту так само поблажливо, як раніше до аналогічних по ідеям «Листів до Інголь», однак прорахувався. На довершення всього він сам нерозважливо розсилає 30 екземплярів своєї книги впливовим духовним особам у </w:t>
      </w:r>
      <w:hyperlink r:id="rId100" w:tooltip="Рим" w:history="1">
        <w:r w:rsidRPr="00E706FB">
          <w:rPr>
            <w:rFonts w:ascii="Times New Roman" w:eastAsia="Times New Roman" w:hAnsi="Times New Roman" w:cs="Times New Roman"/>
            <w:color w:val="0B0080"/>
            <w:sz w:val="24"/>
            <w:szCs w:val="24"/>
            <w:u w:val="single"/>
            <w:lang w:eastAsia="ru-RU"/>
          </w:rPr>
          <w:t>Римі</w:t>
        </w:r>
      </w:hyperlink>
      <w:r w:rsidRPr="00E706FB">
        <w:rPr>
          <w:rFonts w:ascii="Times New Roman" w:eastAsia="Times New Roman" w:hAnsi="Times New Roman" w:cs="Times New Roman"/>
          <w:color w:val="000000"/>
          <w:sz w:val="24"/>
          <w:szCs w:val="24"/>
          <w:lang w:eastAsia="ru-RU"/>
        </w:rPr>
        <w:t xml:space="preserve">. Як вже зазначалося вище, незадовго перед тим (1623) </w:t>
      </w:r>
      <w:proofErr w:type="gramStart"/>
      <w:r w:rsidRPr="00E706FB">
        <w:rPr>
          <w:rFonts w:ascii="Times New Roman" w:eastAsia="Times New Roman" w:hAnsi="Times New Roman" w:cs="Times New Roman"/>
          <w:color w:val="000000"/>
          <w:sz w:val="24"/>
          <w:szCs w:val="24"/>
          <w:lang w:eastAsia="ru-RU"/>
        </w:rPr>
        <w:t>Галілей</w:t>
      </w:r>
      <w:proofErr w:type="gramEnd"/>
      <w:r w:rsidRPr="00E706FB">
        <w:rPr>
          <w:rFonts w:ascii="Times New Roman" w:eastAsia="Times New Roman" w:hAnsi="Times New Roman" w:cs="Times New Roman"/>
          <w:color w:val="000000"/>
          <w:sz w:val="24"/>
          <w:szCs w:val="24"/>
          <w:lang w:eastAsia="ru-RU"/>
        </w:rPr>
        <w:t xml:space="preserve"> вступив у конфлікт з </w:t>
      </w:r>
      <w:hyperlink r:id="rId101" w:tooltip="Єзуїт" w:history="1">
        <w:r w:rsidRPr="00E706FB">
          <w:rPr>
            <w:rFonts w:ascii="Times New Roman" w:eastAsia="Times New Roman" w:hAnsi="Times New Roman" w:cs="Times New Roman"/>
            <w:color w:val="0B0080"/>
            <w:sz w:val="24"/>
            <w:szCs w:val="24"/>
            <w:u w:val="single"/>
            <w:lang w:eastAsia="ru-RU"/>
          </w:rPr>
          <w:t>єзуїтами</w:t>
        </w:r>
      </w:hyperlink>
      <w:r w:rsidRPr="00E706FB">
        <w:rPr>
          <w:rFonts w:ascii="Times New Roman" w:eastAsia="Times New Roman" w:hAnsi="Times New Roman" w:cs="Times New Roman"/>
          <w:color w:val="000000"/>
          <w:sz w:val="24"/>
          <w:szCs w:val="24"/>
          <w:lang w:eastAsia="ru-RU"/>
        </w:rPr>
        <w:t>; захисників у нього в Римі залишилося мало, та й ті, оцінивши небезпеку ситуації, вважали за краще не втручатися.</w:t>
      </w:r>
    </w:p>
    <w:p w:rsidR="00F56E1B" w:rsidRPr="00E706FB" w:rsidRDefault="00F56E1B" w:rsidP="00F56E1B">
      <w:pPr>
        <w:shd w:val="clear" w:color="auto" w:fill="FFFFFF"/>
        <w:spacing w:before="96" w:after="120" w:line="288" w:lineRule="atLeast"/>
        <w:rPr>
          <w:rFonts w:ascii="Times New Roman" w:eastAsia="Times New Roman" w:hAnsi="Times New Roman" w:cs="Times New Roman"/>
          <w:color w:val="000000"/>
          <w:sz w:val="24"/>
          <w:szCs w:val="24"/>
          <w:lang w:eastAsia="ru-RU"/>
        </w:rPr>
      </w:pPr>
      <w:r w:rsidRPr="00E706FB">
        <w:rPr>
          <w:rFonts w:ascii="Times New Roman" w:eastAsia="Times New Roman" w:hAnsi="Times New Roman" w:cs="Times New Roman"/>
          <w:color w:val="000000"/>
          <w:sz w:val="24"/>
          <w:szCs w:val="24"/>
          <w:lang w:eastAsia="ru-RU"/>
        </w:rPr>
        <w:t>Більшість біографі</w:t>
      </w:r>
      <w:proofErr w:type="gramStart"/>
      <w:r w:rsidRPr="00E706FB">
        <w:rPr>
          <w:rFonts w:ascii="Times New Roman" w:eastAsia="Times New Roman" w:hAnsi="Times New Roman" w:cs="Times New Roman"/>
          <w:color w:val="000000"/>
          <w:sz w:val="24"/>
          <w:szCs w:val="24"/>
          <w:lang w:eastAsia="ru-RU"/>
        </w:rPr>
        <w:t>в</w:t>
      </w:r>
      <w:proofErr w:type="gramEnd"/>
      <w:r w:rsidRPr="00E706FB">
        <w:rPr>
          <w:rFonts w:ascii="Times New Roman" w:eastAsia="Times New Roman" w:hAnsi="Times New Roman" w:cs="Times New Roman"/>
          <w:color w:val="000000"/>
          <w:sz w:val="24"/>
          <w:szCs w:val="24"/>
          <w:lang w:eastAsia="ru-RU"/>
        </w:rPr>
        <w:t xml:space="preserve"> сходиться на думці, що в простаку-Сімплічіо римський </w:t>
      </w:r>
      <w:proofErr w:type="gramStart"/>
      <w:r w:rsidRPr="00E706FB">
        <w:rPr>
          <w:rFonts w:ascii="Times New Roman" w:eastAsia="Times New Roman" w:hAnsi="Times New Roman" w:cs="Times New Roman"/>
          <w:color w:val="000000"/>
          <w:sz w:val="24"/>
          <w:szCs w:val="24"/>
          <w:lang w:eastAsia="ru-RU"/>
        </w:rPr>
        <w:t>Папа</w:t>
      </w:r>
      <w:proofErr w:type="gramEnd"/>
      <w:r w:rsidR="00AB7F51" w:rsidRPr="00E706FB">
        <w:rPr>
          <w:rFonts w:ascii="Times New Roman" w:hAnsi="Times New Roman" w:cs="Times New Roman"/>
          <w:sz w:val="24"/>
          <w:szCs w:val="24"/>
        </w:rPr>
        <w:fldChar w:fldCharType="begin"/>
      </w:r>
      <w:r w:rsidR="005E62FC" w:rsidRPr="00E706FB">
        <w:rPr>
          <w:rFonts w:ascii="Times New Roman" w:hAnsi="Times New Roman" w:cs="Times New Roman"/>
          <w:sz w:val="24"/>
          <w:szCs w:val="24"/>
        </w:rPr>
        <w:instrText>HYPERLINK "http://uk.wikipedia.org/wiki/%D0%A3%D1%80%D0%B1%D0%B0%D0%BD_VIII" \o "Урбан VIII"</w:instrText>
      </w:r>
      <w:r w:rsidR="00AB7F51" w:rsidRPr="00E706FB">
        <w:rPr>
          <w:rFonts w:ascii="Times New Roman" w:hAnsi="Times New Roman" w:cs="Times New Roman"/>
          <w:sz w:val="24"/>
          <w:szCs w:val="24"/>
        </w:rPr>
        <w:fldChar w:fldCharType="separate"/>
      </w:r>
      <w:r w:rsidRPr="00E706FB">
        <w:rPr>
          <w:rFonts w:ascii="Times New Roman" w:eastAsia="Times New Roman" w:hAnsi="Times New Roman" w:cs="Times New Roman"/>
          <w:color w:val="0B0080"/>
          <w:sz w:val="24"/>
          <w:szCs w:val="24"/>
          <w:u w:val="single"/>
          <w:lang w:eastAsia="ru-RU"/>
        </w:rPr>
        <w:t>Урбан VIII</w:t>
      </w:r>
      <w:r w:rsidR="00AB7F51" w:rsidRPr="00E706FB">
        <w:rPr>
          <w:rFonts w:ascii="Times New Roman" w:hAnsi="Times New Roman" w:cs="Times New Roman"/>
          <w:sz w:val="24"/>
          <w:szCs w:val="24"/>
        </w:rPr>
        <w:fldChar w:fldCharType="end"/>
      </w:r>
      <w:r w:rsidRPr="00E706FB">
        <w:rPr>
          <w:rFonts w:ascii="Times New Roman" w:eastAsia="Times New Roman" w:hAnsi="Times New Roman" w:cs="Times New Roman"/>
          <w:color w:val="000000"/>
          <w:sz w:val="24"/>
          <w:szCs w:val="24"/>
          <w:lang w:eastAsia="ru-RU"/>
        </w:rPr>
        <w:t> впізнав себе, свої аргументи, і прийшов в лють. Історики відзначають такі характерні риси Урбана, як деспотизм, упертість і неймовірна зарозумілість. Сам Галілей пізніше вважав, що ініціатива процесу належала єзуїтам, які представили Папі вкрай тенденційний донос про книгу Галілея (див. нижче лист Галілея до</w:t>
      </w:r>
      <w:proofErr w:type="gramStart"/>
      <w:r w:rsidRPr="00E706FB">
        <w:rPr>
          <w:rFonts w:ascii="Times New Roman" w:eastAsia="Times New Roman" w:hAnsi="Times New Roman" w:cs="Times New Roman"/>
          <w:color w:val="000000"/>
          <w:sz w:val="24"/>
          <w:szCs w:val="24"/>
          <w:lang w:eastAsia="ru-RU"/>
        </w:rPr>
        <w:t xml:space="preserve"> Д</w:t>
      </w:r>
      <w:proofErr w:type="gramEnd"/>
      <w:r w:rsidRPr="00E706FB">
        <w:rPr>
          <w:rFonts w:ascii="Times New Roman" w:eastAsia="Times New Roman" w:hAnsi="Times New Roman" w:cs="Times New Roman"/>
          <w:color w:val="000000"/>
          <w:sz w:val="24"/>
          <w:szCs w:val="24"/>
          <w:lang w:eastAsia="ru-RU"/>
        </w:rPr>
        <w:t>іодаті). Вже через кілька місяців книга була заборонена і вилучена з продажу, а Галілея викликали до Риму (незважаючи на епідемію чуми) на суд </w:t>
      </w:r>
      <w:hyperlink r:id="rId102" w:tooltip="Інквізиція" w:history="1">
        <w:r w:rsidRPr="00E706FB">
          <w:rPr>
            <w:rFonts w:ascii="Times New Roman" w:eastAsia="Times New Roman" w:hAnsi="Times New Roman" w:cs="Times New Roman"/>
            <w:color w:val="0B0080"/>
            <w:sz w:val="24"/>
            <w:szCs w:val="24"/>
            <w:u w:val="single"/>
            <w:lang w:eastAsia="ru-RU"/>
          </w:rPr>
          <w:t>Інквізиції</w:t>
        </w:r>
      </w:hyperlink>
      <w:r w:rsidRPr="00E706FB">
        <w:rPr>
          <w:rFonts w:ascii="Times New Roman" w:eastAsia="Times New Roman" w:hAnsi="Times New Roman" w:cs="Times New Roman"/>
          <w:color w:val="000000"/>
          <w:sz w:val="24"/>
          <w:szCs w:val="24"/>
          <w:lang w:eastAsia="ru-RU"/>
        </w:rPr>
        <w:t xml:space="preserve"> за </w:t>
      </w:r>
      <w:proofErr w:type="gramStart"/>
      <w:r w:rsidRPr="00E706FB">
        <w:rPr>
          <w:rFonts w:ascii="Times New Roman" w:eastAsia="Times New Roman" w:hAnsi="Times New Roman" w:cs="Times New Roman"/>
          <w:color w:val="000000"/>
          <w:sz w:val="24"/>
          <w:szCs w:val="24"/>
          <w:lang w:eastAsia="ru-RU"/>
        </w:rPr>
        <w:t>п</w:t>
      </w:r>
      <w:proofErr w:type="gramEnd"/>
      <w:r w:rsidRPr="00E706FB">
        <w:rPr>
          <w:rFonts w:ascii="Times New Roman" w:eastAsia="Times New Roman" w:hAnsi="Times New Roman" w:cs="Times New Roman"/>
          <w:color w:val="000000"/>
          <w:sz w:val="24"/>
          <w:szCs w:val="24"/>
          <w:lang w:eastAsia="ru-RU"/>
        </w:rPr>
        <w:t>ідозрою в </w:t>
      </w:r>
      <w:hyperlink r:id="rId103" w:tooltip="Єресь" w:history="1">
        <w:r w:rsidRPr="00E706FB">
          <w:rPr>
            <w:rFonts w:ascii="Times New Roman" w:eastAsia="Times New Roman" w:hAnsi="Times New Roman" w:cs="Times New Roman"/>
            <w:color w:val="0B0080"/>
            <w:sz w:val="24"/>
            <w:szCs w:val="24"/>
            <w:u w:val="single"/>
            <w:lang w:eastAsia="ru-RU"/>
          </w:rPr>
          <w:t>єресі</w:t>
        </w:r>
      </w:hyperlink>
      <w:r w:rsidRPr="00E706FB">
        <w:rPr>
          <w:rFonts w:ascii="Times New Roman" w:eastAsia="Times New Roman" w:hAnsi="Times New Roman" w:cs="Times New Roman"/>
          <w:color w:val="000000"/>
          <w:sz w:val="24"/>
          <w:szCs w:val="24"/>
          <w:lang w:eastAsia="ru-RU"/>
        </w:rPr>
        <w:t xml:space="preserve">. Після невдалих спроб домогтися відстрочки з причини поганого здоров'я і триваючою епідемії чуми (Урбан на це пригрозив доставити його насильно в кайданах) Галілей </w:t>
      </w:r>
      <w:proofErr w:type="gramStart"/>
      <w:r w:rsidRPr="00E706FB">
        <w:rPr>
          <w:rFonts w:ascii="Times New Roman" w:eastAsia="Times New Roman" w:hAnsi="Times New Roman" w:cs="Times New Roman"/>
          <w:color w:val="000000"/>
          <w:sz w:val="24"/>
          <w:szCs w:val="24"/>
          <w:lang w:eastAsia="ru-RU"/>
        </w:rPr>
        <w:t>п</w:t>
      </w:r>
      <w:proofErr w:type="gramEnd"/>
      <w:r w:rsidRPr="00E706FB">
        <w:rPr>
          <w:rFonts w:ascii="Times New Roman" w:eastAsia="Times New Roman" w:hAnsi="Times New Roman" w:cs="Times New Roman"/>
          <w:color w:val="000000"/>
          <w:sz w:val="24"/>
          <w:szCs w:val="24"/>
          <w:lang w:eastAsia="ru-RU"/>
        </w:rPr>
        <w:t>ідкорився, відбув покладений чумний карантин і прибув у Рим </w:t>
      </w:r>
      <w:hyperlink r:id="rId104" w:tooltip="13 лютого" w:history="1">
        <w:r w:rsidRPr="00E706FB">
          <w:rPr>
            <w:rFonts w:ascii="Times New Roman" w:eastAsia="Times New Roman" w:hAnsi="Times New Roman" w:cs="Times New Roman"/>
            <w:color w:val="0B0080"/>
            <w:sz w:val="24"/>
            <w:szCs w:val="24"/>
            <w:u w:val="single"/>
            <w:lang w:eastAsia="ru-RU"/>
          </w:rPr>
          <w:t>13 лютого</w:t>
        </w:r>
      </w:hyperlink>
      <w:r w:rsidRPr="00E706FB">
        <w:rPr>
          <w:rFonts w:ascii="Times New Roman" w:eastAsia="Times New Roman" w:hAnsi="Times New Roman" w:cs="Times New Roman"/>
          <w:color w:val="000000"/>
          <w:sz w:val="24"/>
          <w:szCs w:val="24"/>
          <w:lang w:eastAsia="ru-RU"/>
        </w:rPr>
        <w:t> </w:t>
      </w:r>
      <w:hyperlink r:id="rId105" w:tooltip="1633" w:history="1">
        <w:r w:rsidRPr="00E706FB">
          <w:rPr>
            <w:rFonts w:ascii="Times New Roman" w:eastAsia="Times New Roman" w:hAnsi="Times New Roman" w:cs="Times New Roman"/>
            <w:color w:val="0B0080"/>
            <w:sz w:val="24"/>
            <w:szCs w:val="24"/>
            <w:u w:val="single"/>
            <w:lang w:eastAsia="ru-RU"/>
          </w:rPr>
          <w:t>1633</w:t>
        </w:r>
      </w:hyperlink>
      <w:r w:rsidRPr="00E706FB">
        <w:rPr>
          <w:rFonts w:ascii="Times New Roman" w:eastAsia="Times New Roman" w:hAnsi="Times New Roman" w:cs="Times New Roman"/>
          <w:color w:val="000000"/>
          <w:sz w:val="24"/>
          <w:szCs w:val="24"/>
          <w:lang w:eastAsia="ru-RU"/>
        </w:rPr>
        <w:t xml:space="preserve">. Нікколіні, представник Тоскани в Римі, за </w:t>
      </w:r>
      <w:r w:rsidRPr="00E706FB">
        <w:rPr>
          <w:rFonts w:ascii="Times New Roman" w:eastAsia="Times New Roman" w:hAnsi="Times New Roman" w:cs="Times New Roman"/>
          <w:color w:val="000000"/>
          <w:sz w:val="24"/>
          <w:szCs w:val="24"/>
          <w:lang w:eastAsia="ru-RU"/>
        </w:rPr>
        <w:lastRenderedPageBreak/>
        <w:t>вказівкою герцога Фердинанда II оселив Галілея в будівлі посольства. Слідство тягнулося з </w:t>
      </w:r>
      <w:hyperlink r:id="rId106" w:tooltip="21 квітня" w:history="1">
        <w:r w:rsidRPr="00E706FB">
          <w:rPr>
            <w:rFonts w:ascii="Times New Roman" w:eastAsia="Times New Roman" w:hAnsi="Times New Roman" w:cs="Times New Roman"/>
            <w:color w:val="0B0080"/>
            <w:sz w:val="24"/>
            <w:szCs w:val="24"/>
            <w:u w:val="single"/>
            <w:lang w:eastAsia="ru-RU"/>
          </w:rPr>
          <w:t>21 квітня</w:t>
        </w:r>
      </w:hyperlink>
      <w:r w:rsidRPr="00E706FB">
        <w:rPr>
          <w:rFonts w:ascii="Times New Roman" w:eastAsia="Times New Roman" w:hAnsi="Times New Roman" w:cs="Times New Roman"/>
          <w:color w:val="000000"/>
          <w:sz w:val="24"/>
          <w:szCs w:val="24"/>
          <w:lang w:eastAsia="ru-RU"/>
        </w:rPr>
        <w:t> по </w:t>
      </w:r>
      <w:hyperlink r:id="rId107" w:tooltip="21 червня" w:history="1">
        <w:r w:rsidRPr="00E706FB">
          <w:rPr>
            <w:rFonts w:ascii="Times New Roman" w:eastAsia="Times New Roman" w:hAnsi="Times New Roman" w:cs="Times New Roman"/>
            <w:color w:val="0B0080"/>
            <w:sz w:val="24"/>
            <w:szCs w:val="24"/>
            <w:u w:val="single"/>
            <w:lang w:eastAsia="ru-RU"/>
          </w:rPr>
          <w:t>21 червня</w:t>
        </w:r>
      </w:hyperlink>
      <w:r w:rsidRPr="00E706FB">
        <w:rPr>
          <w:rFonts w:ascii="Times New Roman" w:eastAsia="Times New Roman" w:hAnsi="Times New Roman" w:cs="Times New Roman"/>
          <w:color w:val="000000"/>
          <w:sz w:val="24"/>
          <w:szCs w:val="24"/>
          <w:lang w:eastAsia="ru-RU"/>
        </w:rPr>
        <w:t> </w:t>
      </w:r>
      <w:hyperlink r:id="rId108" w:tooltip="1633" w:history="1">
        <w:r w:rsidRPr="00E706FB">
          <w:rPr>
            <w:rFonts w:ascii="Times New Roman" w:eastAsia="Times New Roman" w:hAnsi="Times New Roman" w:cs="Times New Roman"/>
            <w:color w:val="0B0080"/>
            <w:sz w:val="24"/>
            <w:szCs w:val="24"/>
            <w:u w:val="single"/>
            <w:lang w:eastAsia="ru-RU"/>
          </w:rPr>
          <w:t>1633</w:t>
        </w:r>
      </w:hyperlink>
      <w:r w:rsidRPr="00E706FB">
        <w:rPr>
          <w:rFonts w:ascii="Times New Roman" w:eastAsia="Times New Roman" w:hAnsi="Times New Roman" w:cs="Times New Roman"/>
          <w:color w:val="000000"/>
          <w:sz w:val="24"/>
          <w:szCs w:val="24"/>
          <w:lang w:eastAsia="ru-RU"/>
        </w:rPr>
        <w:t>.</w:t>
      </w:r>
    </w:p>
    <w:p w:rsidR="00F56E1B" w:rsidRPr="00E706FB" w:rsidRDefault="00F56E1B" w:rsidP="00F56E1B">
      <w:pPr>
        <w:shd w:val="clear" w:color="auto" w:fill="FFFFFF"/>
        <w:spacing w:before="96" w:after="120" w:line="288" w:lineRule="atLeast"/>
        <w:rPr>
          <w:rFonts w:ascii="Times New Roman" w:eastAsia="Times New Roman" w:hAnsi="Times New Roman" w:cs="Times New Roman"/>
          <w:color w:val="000000"/>
          <w:sz w:val="24"/>
          <w:szCs w:val="24"/>
          <w:lang w:eastAsia="ru-RU"/>
        </w:rPr>
      </w:pPr>
      <w:r w:rsidRPr="00E706FB">
        <w:rPr>
          <w:rFonts w:ascii="Times New Roman" w:eastAsia="Times New Roman" w:hAnsi="Times New Roman" w:cs="Times New Roman"/>
          <w:color w:val="000000"/>
          <w:sz w:val="24"/>
          <w:szCs w:val="24"/>
          <w:lang w:eastAsia="ru-RU"/>
        </w:rPr>
        <w:t xml:space="preserve">По закінченні першого допиту обвинуваченого взяли </w:t>
      </w:r>
      <w:proofErr w:type="gramStart"/>
      <w:r w:rsidRPr="00E706FB">
        <w:rPr>
          <w:rFonts w:ascii="Times New Roman" w:eastAsia="Times New Roman" w:hAnsi="Times New Roman" w:cs="Times New Roman"/>
          <w:color w:val="000000"/>
          <w:sz w:val="24"/>
          <w:szCs w:val="24"/>
          <w:lang w:eastAsia="ru-RU"/>
        </w:rPr>
        <w:t>п</w:t>
      </w:r>
      <w:proofErr w:type="gramEnd"/>
      <w:r w:rsidRPr="00E706FB">
        <w:rPr>
          <w:rFonts w:ascii="Times New Roman" w:eastAsia="Times New Roman" w:hAnsi="Times New Roman" w:cs="Times New Roman"/>
          <w:color w:val="000000"/>
          <w:sz w:val="24"/>
          <w:szCs w:val="24"/>
          <w:lang w:eastAsia="ru-RU"/>
        </w:rPr>
        <w:t xml:space="preserve">ід арешт. Галілей провів </w:t>
      </w:r>
      <w:proofErr w:type="gramStart"/>
      <w:r w:rsidRPr="00E706FB">
        <w:rPr>
          <w:rFonts w:ascii="Times New Roman" w:eastAsia="Times New Roman" w:hAnsi="Times New Roman" w:cs="Times New Roman"/>
          <w:color w:val="000000"/>
          <w:sz w:val="24"/>
          <w:szCs w:val="24"/>
          <w:lang w:eastAsia="ru-RU"/>
        </w:rPr>
        <w:t>в</w:t>
      </w:r>
      <w:proofErr w:type="gramEnd"/>
      <w:r w:rsidRPr="00E706FB">
        <w:rPr>
          <w:rFonts w:ascii="Times New Roman" w:eastAsia="Times New Roman" w:hAnsi="Times New Roman" w:cs="Times New Roman"/>
          <w:color w:val="000000"/>
          <w:sz w:val="24"/>
          <w:szCs w:val="24"/>
          <w:lang w:eastAsia="ru-RU"/>
        </w:rPr>
        <w:t xml:space="preserve"> ув'язненні всього 18 днів (з 12 по 30 квітня 1633) — ця незвичайна поблажливість, ймовірно, була викликана згодою Галілея покаятися, а також впливом тосканського герцога, невпинно клопотало про пом'якшення долі свого старого вчителя. Беручи до уваги його хвороби і похилий вік, в якості в'язниці була використана одна з службових кімнат в буді</w:t>
      </w:r>
      <w:proofErr w:type="gramStart"/>
      <w:r w:rsidRPr="00E706FB">
        <w:rPr>
          <w:rFonts w:ascii="Times New Roman" w:eastAsia="Times New Roman" w:hAnsi="Times New Roman" w:cs="Times New Roman"/>
          <w:color w:val="000000"/>
          <w:sz w:val="24"/>
          <w:szCs w:val="24"/>
          <w:lang w:eastAsia="ru-RU"/>
        </w:rPr>
        <w:t>вл</w:t>
      </w:r>
      <w:proofErr w:type="gramEnd"/>
      <w:r w:rsidRPr="00E706FB">
        <w:rPr>
          <w:rFonts w:ascii="Times New Roman" w:eastAsia="Times New Roman" w:hAnsi="Times New Roman" w:cs="Times New Roman"/>
          <w:color w:val="000000"/>
          <w:sz w:val="24"/>
          <w:szCs w:val="24"/>
          <w:lang w:eastAsia="ru-RU"/>
        </w:rPr>
        <w:t>і інквізиційного трибуналу.</w:t>
      </w:r>
    </w:p>
    <w:p w:rsidR="00F56E1B" w:rsidRPr="00E706FB" w:rsidRDefault="00F56E1B" w:rsidP="00F56E1B">
      <w:pPr>
        <w:shd w:val="clear" w:color="auto" w:fill="FFFFFF"/>
        <w:spacing w:before="96" w:after="120" w:line="288" w:lineRule="atLeast"/>
        <w:rPr>
          <w:rFonts w:ascii="Times New Roman" w:eastAsia="Times New Roman" w:hAnsi="Times New Roman" w:cs="Times New Roman"/>
          <w:color w:val="000000"/>
          <w:sz w:val="24"/>
          <w:szCs w:val="24"/>
          <w:lang w:eastAsia="ru-RU"/>
        </w:rPr>
      </w:pPr>
      <w:r w:rsidRPr="00E706FB">
        <w:rPr>
          <w:rFonts w:ascii="Times New Roman" w:eastAsia="Times New Roman" w:hAnsi="Times New Roman" w:cs="Times New Roman"/>
          <w:color w:val="000000"/>
          <w:sz w:val="24"/>
          <w:szCs w:val="24"/>
          <w:lang w:eastAsia="ru-RU"/>
        </w:rPr>
        <w:t>Тим не менш у вироку інквізиції були виявлені наступні слова:</w:t>
      </w:r>
    </w:p>
    <w:tbl>
      <w:tblPr>
        <w:tblW w:w="0" w:type="auto"/>
        <w:jc w:val="center"/>
        <w:tblCellMar>
          <w:top w:w="150" w:type="dxa"/>
          <w:left w:w="150" w:type="dxa"/>
          <w:bottom w:w="150" w:type="dxa"/>
          <w:right w:w="150" w:type="dxa"/>
        </w:tblCellMar>
        <w:tblLook w:val="04A0"/>
      </w:tblPr>
      <w:tblGrid>
        <w:gridCol w:w="750"/>
        <w:gridCol w:w="8439"/>
        <w:gridCol w:w="750"/>
      </w:tblGrid>
      <w:tr w:rsidR="00F56E1B" w:rsidRPr="00E706FB" w:rsidTr="00F56E1B">
        <w:trPr>
          <w:jc w:val="center"/>
        </w:trPr>
        <w:tc>
          <w:tcPr>
            <w:tcW w:w="450" w:type="dxa"/>
            <w:shd w:val="clear" w:color="auto" w:fill="auto"/>
            <w:hideMark/>
          </w:tcPr>
          <w:p w:rsidR="00F56E1B" w:rsidRPr="00E706FB" w:rsidRDefault="00F56E1B" w:rsidP="00F56E1B">
            <w:pPr>
              <w:spacing w:after="0" w:line="288" w:lineRule="atLeast"/>
              <w:rPr>
                <w:rFonts w:ascii="Times New Roman" w:eastAsia="Times New Roman" w:hAnsi="Times New Roman" w:cs="Times New Roman"/>
                <w:color w:val="000000"/>
                <w:sz w:val="24"/>
                <w:szCs w:val="24"/>
                <w:lang w:eastAsia="ru-RU"/>
              </w:rPr>
            </w:pPr>
            <w:r w:rsidRPr="00E706FB">
              <w:rPr>
                <w:rFonts w:ascii="Times New Roman" w:eastAsia="Times New Roman" w:hAnsi="Times New Roman" w:cs="Times New Roman"/>
                <w:noProof/>
                <w:color w:val="0B0080"/>
                <w:sz w:val="24"/>
                <w:szCs w:val="24"/>
                <w:lang w:eastAsia="ru-RU"/>
              </w:rPr>
              <w:drawing>
                <wp:inline distT="0" distB="0" distL="0" distR="0">
                  <wp:extent cx="285750" cy="219075"/>
                  <wp:effectExtent l="0" t="0" r="0" b="0"/>
                  <wp:docPr id="7" name="Рисунок 7" descr="Ліві лапки">
                    <a:hlinkClick xmlns:a="http://schemas.openxmlformats.org/drawingml/2006/main" r:id="rId109" tooltip="&quot;Ліві лапки&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Ліві лапки">
                            <a:hlinkClick r:id="rId109" tooltip="&quot;Ліві лапки&quot;"/>
                          </pic:cNvPr>
                          <pic:cNvPicPr>
                            <a:picLocks noChangeAspect="1" noChangeArrowheads="1"/>
                          </pic:cNvPicPr>
                        </pic:nvPicPr>
                        <pic:blipFill>
                          <a:blip r:embed="rId110" cstate="print"/>
                          <a:srcRect/>
                          <a:stretch>
                            <a:fillRect/>
                          </a:stretch>
                        </pic:blipFill>
                        <pic:spPr bwMode="auto">
                          <a:xfrm>
                            <a:off x="0" y="0"/>
                            <a:ext cx="285750" cy="219075"/>
                          </a:xfrm>
                          <a:prstGeom prst="rect">
                            <a:avLst/>
                          </a:prstGeom>
                          <a:noFill/>
                          <a:ln w="9525">
                            <a:noFill/>
                            <a:miter lim="800000"/>
                            <a:headEnd/>
                            <a:tailEnd/>
                          </a:ln>
                        </pic:spPr>
                      </pic:pic>
                    </a:graphicData>
                  </a:graphic>
                </wp:inline>
              </w:drawing>
            </w:r>
          </w:p>
        </w:tc>
        <w:tc>
          <w:tcPr>
            <w:tcW w:w="0" w:type="auto"/>
            <w:shd w:val="clear" w:color="auto" w:fill="auto"/>
            <w:vAlign w:val="center"/>
            <w:hideMark/>
          </w:tcPr>
          <w:p w:rsidR="00F56E1B" w:rsidRPr="00E706FB" w:rsidRDefault="00F56E1B" w:rsidP="00F56E1B">
            <w:pPr>
              <w:spacing w:after="0" w:line="288" w:lineRule="atLeast"/>
              <w:rPr>
                <w:rFonts w:ascii="Times New Roman" w:eastAsia="Times New Roman" w:hAnsi="Times New Roman" w:cs="Times New Roman"/>
                <w:color w:val="000000"/>
                <w:sz w:val="24"/>
                <w:szCs w:val="24"/>
                <w:lang w:eastAsia="ru-RU"/>
              </w:rPr>
            </w:pPr>
            <w:r w:rsidRPr="00E706FB">
              <w:rPr>
                <w:rFonts w:ascii="Times New Roman" w:eastAsia="Times New Roman" w:hAnsi="Times New Roman" w:cs="Times New Roman"/>
                <w:i/>
                <w:iCs/>
                <w:color w:val="000000"/>
                <w:sz w:val="24"/>
                <w:szCs w:val="24"/>
                <w:lang w:eastAsia="ru-RU"/>
              </w:rPr>
              <w:t xml:space="preserve">Помітивши, що ти </w:t>
            </w:r>
            <w:proofErr w:type="gramStart"/>
            <w:r w:rsidRPr="00E706FB">
              <w:rPr>
                <w:rFonts w:ascii="Times New Roman" w:eastAsia="Times New Roman" w:hAnsi="Times New Roman" w:cs="Times New Roman"/>
                <w:i/>
                <w:iCs/>
                <w:color w:val="000000"/>
                <w:sz w:val="24"/>
                <w:szCs w:val="24"/>
                <w:lang w:eastAsia="ru-RU"/>
              </w:rPr>
              <w:t>при</w:t>
            </w:r>
            <w:proofErr w:type="gramEnd"/>
            <w:r w:rsidRPr="00E706FB">
              <w:rPr>
                <w:rFonts w:ascii="Times New Roman" w:eastAsia="Times New Roman" w:hAnsi="Times New Roman" w:cs="Times New Roman"/>
                <w:i/>
                <w:iCs/>
                <w:color w:val="000000"/>
                <w:sz w:val="24"/>
                <w:szCs w:val="24"/>
                <w:lang w:eastAsia="ru-RU"/>
              </w:rPr>
              <w:t xml:space="preserve"> відповідях не зовсім щиросердно зізнаєшся у свої</w:t>
            </w:r>
            <w:proofErr w:type="gramStart"/>
            <w:r w:rsidRPr="00E706FB">
              <w:rPr>
                <w:rFonts w:ascii="Times New Roman" w:eastAsia="Times New Roman" w:hAnsi="Times New Roman" w:cs="Times New Roman"/>
                <w:i/>
                <w:iCs/>
                <w:color w:val="000000"/>
                <w:sz w:val="24"/>
                <w:szCs w:val="24"/>
                <w:lang w:eastAsia="ru-RU"/>
              </w:rPr>
              <w:t>х</w:t>
            </w:r>
            <w:proofErr w:type="gramEnd"/>
            <w:r w:rsidRPr="00E706FB">
              <w:rPr>
                <w:rFonts w:ascii="Times New Roman" w:eastAsia="Times New Roman" w:hAnsi="Times New Roman" w:cs="Times New Roman"/>
                <w:i/>
                <w:iCs/>
                <w:color w:val="000000"/>
                <w:sz w:val="24"/>
                <w:szCs w:val="24"/>
                <w:lang w:eastAsia="ru-RU"/>
              </w:rPr>
              <w:t xml:space="preserve"> намірах, ми визнали за необхідне вдатися до суворого випробування.</w:t>
            </w:r>
          </w:p>
          <w:p w:rsidR="00885C05" w:rsidRPr="00E706FB" w:rsidRDefault="00F56E1B" w:rsidP="00885C05">
            <w:pPr>
              <w:spacing w:after="0" w:line="288" w:lineRule="atLeast"/>
              <w:rPr>
                <w:rFonts w:ascii="Times New Roman" w:eastAsia="Times New Roman" w:hAnsi="Times New Roman" w:cs="Times New Roman"/>
                <w:i/>
                <w:iCs/>
                <w:color w:val="888888"/>
                <w:sz w:val="24"/>
                <w:szCs w:val="24"/>
                <w:lang w:eastAsia="ru-RU"/>
              </w:rPr>
            </w:pPr>
            <w:r w:rsidRPr="00E706FB">
              <w:rPr>
                <w:rFonts w:ascii="Times New Roman" w:eastAsia="Times New Roman" w:hAnsi="Times New Roman" w:cs="Times New Roman"/>
                <w:color w:val="808080"/>
                <w:sz w:val="24"/>
                <w:szCs w:val="24"/>
                <w:lang w:eastAsia="ru-RU"/>
              </w:rPr>
              <w:t> </w:t>
            </w:r>
            <w:r w:rsidR="00885C05" w:rsidRPr="00E706FB">
              <w:rPr>
                <w:rFonts w:ascii="Times New Roman" w:eastAsia="Times New Roman" w:hAnsi="Times New Roman" w:cs="Times New Roman"/>
                <w:i/>
                <w:iCs/>
                <w:color w:val="888888"/>
                <w:sz w:val="24"/>
                <w:szCs w:val="24"/>
                <w:lang w:eastAsia="ru-RU"/>
              </w:rPr>
              <w:t xml:space="preserve"> </w:t>
            </w:r>
          </w:p>
          <w:p w:rsidR="00F56E1B" w:rsidRPr="00885C05" w:rsidRDefault="00F56E1B" w:rsidP="00F56E1B">
            <w:pPr>
              <w:shd w:val="clear" w:color="auto" w:fill="EFEFEF"/>
              <w:spacing w:after="0" w:line="288" w:lineRule="atLeast"/>
              <w:rPr>
                <w:rFonts w:ascii="Times New Roman" w:eastAsia="Times New Roman" w:hAnsi="Times New Roman" w:cs="Times New Roman"/>
                <w:color w:val="808080"/>
                <w:sz w:val="24"/>
                <w:szCs w:val="24"/>
                <w:lang w:val="uk-UA" w:eastAsia="ru-RU"/>
              </w:rPr>
            </w:pPr>
          </w:p>
        </w:tc>
        <w:tc>
          <w:tcPr>
            <w:tcW w:w="450" w:type="dxa"/>
            <w:shd w:val="clear" w:color="auto" w:fill="auto"/>
            <w:vAlign w:val="bottom"/>
            <w:hideMark/>
          </w:tcPr>
          <w:p w:rsidR="00F56E1B" w:rsidRPr="00E706FB" w:rsidRDefault="00F56E1B" w:rsidP="00F56E1B">
            <w:pPr>
              <w:spacing w:after="0" w:line="288" w:lineRule="atLeast"/>
              <w:rPr>
                <w:rFonts w:ascii="Times New Roman" w:eastAsia="Times New Roman" w:hAnsi="Times New Roman" w:cs="Times New Roman"/>
                <w:color w:val="000000"/>
                <w:sz w:val="24"/>
                <w:szCs w:val="24"/>
                <w:lang w:eastAsia="ru-RU"/>
              </w:rPr>
            </w:pPr>
            <w:r w:rsidRPr="00E706FB">
              <w:rPr>
                <w:rFonts w:ascii="Times New Roman" w:eastAsia="Times New Roman" w:hAnsi="Times New Roman" w:cs="Times New Roman"/>
                <w:noProof/>
                <w:color w:val="0B0080"/>
                <w:sz w:val="24"/>
                <w:szCs w:val="24"/>
                <w:lang w:eastAsia="ru-RU"/>
              </w:rPr>
              <w:drawing>
                <wp:inline distT="0" distB="0" distL="0" distR="0">
                  <wp:extent cx="285750" cy="219075"/>
                  <wp:effectExtent l="0" t="0" r="0" b="0"/>
                  <wp:docPr id="8" name="Рисунок 8" descr="Праві лапки">
                    <a:hlinkClick xmlns:a="http://schemas.openxmlformats.org/drawingml/2006/main" r:id="rId111" tooltip="&quot;Праві лапки&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Праві лапки">
                            <a:hlinkClick r:id="rId111" tooltip="&quot;Праві лапки&quot;"/>
                          </pic:cNvPr>
                          <pic:cNvPicPr>
                            <a:picLocks noChangeAspect="1" noChangeArrowheads="1"/>
                          </pic:cNvPicPr>
                        </pic:nvPicPr>
                        <pic:blipFill>
                          <a:blip r:embed="rId112" cstate="print"/>
                          <a:srcRect/>
                          <a:stretch>
                            <a:fillRect/>
                          </a:stretch>
                        </pic:blipFill>
                        <pic:spPr bwMode="auto">
                          <a:xfrm>
                            <a:off x="0" y="0"/>
                            <a:ext cx="285750" cy="219075"/>
                          </a:xfrm>
                          <a:prstGeom prst="rect">
                            <a:avLst/>
                          </a:prstGeom>
                          <a:noFill/>
                          <a:ln w="9525">
                            <a:noFill/>
                            <a:miter lim="800000"/>
                            <a:headEnd/>
                            <a:tailEnd/>
                          </a:ln>
                        </pic:spPr>
                      </pic:pic>
                    </a:graphicData>
                  </a:graphic>
                </wp:inline>
              </w:drawing>
            </w:r>
          </w:p>
        </w:tc>
      </w:tr>
    </w:tbl>
    <w:p w:rsidR="00F56E1B" w:rsidRPr="00E706FB" w:rsidRDefault="00F56E1B" w:rsidP="00F56E1B">
      <w:pPr>
        <w:shd w:val="clear" w:color="auto" w:fill="FFFFFF"/>
        <w:spacing w:before="96" w:after="120" w:line="288" w:lineRule="atLeast"/>
        <w:rPr>
          <w:rFonts w:ascii="Times New Roman" w:eastAsia="Times New Roman" w:hAnsi="Times New Roman" w:cs="Times New Roman"/>
          <w:color w:val="000000"/>
          <w:sz w:val="24"/>
          <w:szCs w:val="24"/>
          <w:lang w:eastAsia="ru-RU"/>
        </w:rPr>
      </w:pPr>
      <w:proofErr w:type="gramStart"/>
      <w:r w:rsidRPr="00E706FB">
        <w:rPr>
          <w:rFonts w:ascii="Times New Roman" w:eastAsia="Times New Roman" w:hAnsi="Times New Roman" w:cs="Times New Roman"/>
          <w:color w:val="000000"/>
          <w:sz w:val="24"/>
          <w:szCs w:val="24"/>
          <w:lang w:eastAsia="ru-RU"/>
        </w:rPr>
        <w:t>П</w:t>
      </w:r>
      <w:proofErr w:type="gramEnd"/>
      <w:r w:rsidRPr="00E706FB">
        <w:rPr>
          <w:rFonts w:ascii="Times New Roman" w:eastAsia="Times New Roman" w:hAnsi="Times New Roman" w:cs="Times New Roman"/>
          <w:color w:val="000000"/>
          <w:sz w:val="24"/>
          <w:szCs w:val="24"/>
          <w:lang w:eastAsia="ru-RU"/>
        </w:rPr>
        <w:t xml:space="preserve">ісля «випробування» Галілей в листі з в'язниці (23 квітня) обережно повідомляє, що не встає з ліжка, так як його мучить «жахливий біль у стегні». Частина біографів Галілея припускають, що катування дійсно мало місце, інші ж вважають це припущення недоведеним, документально </w:t>
      </w:r>
      <w:proofErr w:type="gramStart"/>
      <w:r w:rsidRPr="00E706FB">
        <w:rPr>
          <w:rFonts w:ascii="Times New Roman" w:eastAsia="Times New Roman" w:hAnsi="Times New Roman" w:cs="Times New Roman"/>
          <w:color w:val="000000"/>
          <w:sz w:val="24"/>
          <w:szCs w:val="24"/>
          <w:lang w:eastAsia="ru-RU"/>
        </w:rPr>
        <w:t>п</w:t>
      </w:r>
      <w:proofErr w:type="gramEnd"/>
      <w:r w:rsidRPr="00E706FB">
        <w:rPr>
          <w:rFonts w:ascii="Times New Roman" w:eastAsia="Times New Roman" w:hAnsi="Times New Roman" w:cs="Times New Roman"/>
          <w:color w:val="000000"/>
          <w:sz w:val="24"/>
          <w:szCs w:val="24"/>
          <w:lang w:eastAsia="ru-RU"/>
        </w:rPr>
        <w:t>ідтверджена лише загроза тортурами, часто супроводжувалась імітацією самого катування. У будь-якому випадку, якщо тортури і були, то в помірних масштабах, оскільки вже </w:t>
      </w:r>
      <w:hyperlink r:id="rId113" w:tooltip="30 квітня" w:history="1">
        <w:r w:rsidRPr="00E706FB">
          <w:rPr>
            <w:rFonts w:ascii="Times New Roman" w:eastAsia="Times New Roman" w:hAnsi="Times New Roman" w:cs="Times New Roman"/>
            <w:color w:val="0B0080"/>
            <w:sz w:val="24"/>
            <w:szCs w:val="24"/>
            <w:u w:val="single"/>
            <w:lang w:eastAsia="ru-RU"/>
          </w:rPr>
          <w:t>30 квітня</w:t>
        </w:r>
      </w:hyperlink>
      <w:r w:rsidRPr="00E706FB">
        <w:rPr>
          <w:rFonts w:ascii="Times New Roman" w:eastAsia="Times New Roman" w:hAnsi="Times New Roman" w:cs="Times New Roman"/>
          <w:color w:val="000000"/>
          <w:sz w:val="24"/>
          <w:szCs w:val="24"/>
          <w:lang w:eastAsia="ru-RU"/>
        </w:rPr>
        <w:t> вченого відпустили назад у тосканське посольство.</w:t>
      </w:r>
    </w:p>
    <w:p w:rsidR="00F56E1B" w:rsidRPr="00E706FB" w:rsidRDefault="00F56E1B" w:rsidP="00F56E1B">
      <w:pPr>
        <w:shd w:val="clear" w:color="auto" w:fill="FFFFFF"/>
        <w:spacing w:before="96" w:after="120" w:line="288" w:lineRule="atLeast"/>
        <w:rPr>
          <w:rFonts w:ascii="Times New Roman" w:eastAsia="Times New Roman" w:hAnsi="Times New Roman" w:cs="Times New Roman"/>
          <w:color w:val="000000"/>
          <w:sz w:val="24"/>
          <w:szCs w:val="24"/>
          <w:lang w:eastAsia="ru-RU"/>
        </w:rPr>
      </w:pPr>
      <w:r w:rsidRPr="00E706FB">
        <w:rPr>
          <w:rFonts w:ascii="Times New Roman" w:eastAsia="Times New Roman" w:hAnsi="Times New Roman" w:cs="Times New Roman"/>
          <w:color w:val="000000"/>
          <w:sz w:val="24"/>
          <w:szCs w:val="24"/>
          <w:lang w:eastAsia="ru-RU"/>
        </w:rPr>
        <w:t xml:space="preserve">Судячи зі збережених документів і листів, наукові теми на процесі не обговорювалися. Основними були два питання: чи </w:t>
      </w:r>
      <w:proofErr w:type="gramStart"/>
      <w:r w:rsidRPr="00E706FB">
        <w:rPr>
          <w:rFonts w:ascii="Times New Roman" w:eastAsia="Times New Roman" w:hAnsi="Times New Roman" w:cs="Times New Roman"/>
          <w:color w:val="000000"/>
          <w:sz w:val="24"/>
          <w:szCs w:val="24"/>
          <w:lang w:eastAsia="ru-RU"/>
        </w:rPr>
        <w:t>св</w:t>
      </w:r>
      <w:proofErr w:type="gramEnd"/>
      <w:r w:rsidRPr="00E706FB">
        <w:rPr>
          <w:rFonts w:ascii="Times New Roman" w:eastAsia="Times New Roman" w:hAnsi="Times New Roman" w:cs="Times New Roman"/>
          <w:color w:val="000000"/>
          <w:sz w:val="24"/>
          <w:szCs w:val="24"/>
          <w:lang w:eastAsia="ru-RU"/>
        </w:rPr>
        <w:t>ідомо, чи Галілей порушив едикт </w:t>
      </w:r>
      <w:hyperlink r:id="rId114" w:tooltip="1616" w:history="1">
        <w:r w:rsidRPr="00E706FB">
          <w:rPr>
            <w:rFonts w:ascii="Times New Roman" w:eastAsia="Times New Roman" w:hAnsi="Times New Roman" w:cs="Times New Roman"/>
            <w:color w:val="0B0080"/>
            <w:sz w:val="24"/>
            <w:szCs w:val="24"/>
            <w:u w:val="single"/>
            <w:lang w:eastAsia="ru-RU"/>
          </w:rPr>
          <w:t>1616</w:t>
        </w:r>
      </w:hyperlink>
      <w:r w:rsidRPr="00E706FB">
        <w:rPr>
          <w:rFonts w:ascii="Times New Roman" w:eastAsia="Times New Roman" w:hAnsi="Times New Roman" w:cs="Times New Roman"/>
          <w:color w:val="000000"/>
          <w:sz w:val="24"/>
          <w:szCs w:val="24"/>
          <w:lang w:eastAsia="ru-RU"/>
        </w:rPr>
        <w:t> року, і розкаюється він у скоєному. Три експерти інквізиції дали висновок: книга порушує заборону на пропаганду «</w:t>
      </w:r>
      <w:proofErr w:type="gramStart"/>
      <w:r w:rsidRPr="00E706FB">
        <w:rPr>
          <w:rFonts w:ascii="Times New Roman" w:eastAsia="Times New Roman" w:hAnsi="Times New Roman" w:cs="Times New Roman"/>
          <w:color w:val="000000"/>
          <w:sz w:val="24"/>
          <w:szCs w:val="24"/>
          <w:lang w:eastAsia="ru-RU"/>
        </w:rPr>
        <w:t>п</w:t>
      </w:r>
      <w:proofErr w:type="gramEnd"/>
      <w:r w:rsidRPr="00E706FB">
        <w:rPr>
          <w:rFonts w:ascii="Times New Roman" w:eastAsia="Times New Roman" w:hAnsi="Times New Roman" w:cs="Times New Roman"/>
          <w:color w:val="000000"/>
          <w:sz w:val="24"/>
          <w:szCs w:val="24"/>
          <w:lang w:eastAsia="ru-RU"/>
        </w:rPr>
        <w:t xml:space="preserve">іфагорейської» доктрини. У </w:t>
      </w:r>
      <w:proofErr w:type="gramStart"/>
      <w:r w:rsidRPr="00E706FB">
        <w:rPr>
          <w:rFonts w:ascii="Times New Roman" w:eastAsia="Times New Roman" w:hAnsi="Times New Roman" w:cs="Times New Roman"/>
          <w:color w:val="000000"/>
          <w:sz w:val="24"/>
          <w:szCs w:val="24"/>
          <w:lang w:eastAsia="ru-RU"/>
        </w:rPr>
        <w:t>п</w:t>
      </w:r>
      <w:proofErr w:type="gramEnd"/>
      <w:r w:rsidRPr="00E706FB">
        <w:rPr>
          <w:rFonts w:ascii="Times New Roman" w:eastAsia="Times New Roman" w:hAnsi="Times New Roman" w:cs="Times New Roman"/>
          <w:color w:val="000000"/>
          <w:sz w:val="24"/>
          <w:szCs w:val="24"/>
          <w:lang w:eastAsia="ru-RU"/>
        </w:rPr>
        <w:t>ідсумку вчений був поставлений перед вибором: або він покається і зречеться своїх «помилок», або його спіткає доля </w:t>
      </w:r>
      <w:hyperlink r:id="rId115" w:tooltip="Джордано Бруно" w:history="1">
        <w:r w:rsidRPr="00E706FB">
          <w:rPr>
            <w:rFonts w:ascii="Times New Roman" w:eastAsia="Times New Roman" w:hAnsi="Times New Roman" w:cs="Times New Roman"/>
            <w:color w:val="0B0080"/>
            <w:sz w:val="24"/>
            <w:szCs w:val="24"/>
            <w:u w:val="single"/>
            <w:lang w:eastAsia="ru-RU"/>
          </w:rPr>
          <w:t>Джордано Бруно</w:t>
        </w:r>
      </w:hyperlink>
      <w:r w:rsidRPr="00E706FB">
        <w:rPr>
          <w:rFonts w:ascii="Times New Roman" w:eastAsia="Times New Roman" w:hAnsi="Times New Roman" w:cs="Times New Roman"/>
          <w:color w:val="000000"/>
          <w:sz w:val="24"/>
          <w:szCs w:val="24"/>
          <w:lang w:eastAsia="ru-RU"/>
        </w:rPr>
        <w:t> і багатьох інших, замучених інквізицією. </w:t>
      </w:r>
      <w:hyperlink r:id="rId116" w:tooltip="16 червня" w:history="1">
        <w:r w:rsidRPr="00E706FB">
          <w:rPr>
            <w:rFonts w:ascii="Times New Roman" w:eastAsia="Times New Roman" w:hAnsi="Times New Roman" w:cs="Times New Roman"/>
            <w:color w:val="0B0080"/>
            <w:sz w:val="24"/>
            <w:szCs w:val="24"/>
            <w:u w:val="single"/>
            <w:lang w:eastAsia="ru-RU"/>
          </w:rPr>
          <w:t>16 червня</w:t>
        </w:r>
      </w:hyperlink>
      <w:r w:rsidRPr="00E706FB">
        <w:rPr>
          <w:rFonts w:ascii="Times New Roman" w:eastAsia="Times New Roman" w:hAnsi="Times New Roman" w:cs="Times New Roman"/>
          <w:color w:val="000000"/>
          <w:sz w:val="24"/>
          <w:szCs w:val="24"/>
          <w:lang w:eastAsia="ru-RU"/>
        </w:rPr>
        <w:t> інквізиція провела пленарне засідання за участю Урбана VIII, де постановила:</w:t>
      </w:r>
    </w:p>
    <w:p w:rsidR="00F56E1B" w:rsidRPr="00E706FB" w:rsidRDefault="00F56E1B" w:rsidP="00F56E1B">
      <w:pPr>
        <w:shd w:val="clear" w:color="auto" w:fill="FFFFFF"/>
        <w:spacing w:after="120" w:line="360" w:lineRule="atLeast"/>
        <w:rPr>
          <w:rFonts w:ascii="Times New Roman" w:eastAsia="Times New Roman" w:hAnsi="Times New Roman" w:cs="Times New Roman"/>
          <w:color w:val="000000"/>
          <w:sz w:val="24"/>
          <w:szCs w:val="24"/>
          <w:lang w:eastAsia="ru-RU"/>
        </w:rPr>
      </w:pPr>
      <w:r w:rsidRPr="00E706FB">
        <w:rPr>
          <w:rFonts w:ascii="Times New Roman" w:eastAsia="Times New Roman" w:hAnsi="Times New Roman" w:cs="Times New Roman"/>
          <w:color w:val="000000"/>
          <w:sz w:val="24"/>
          <w:szCs w:val="24"/>
          <w:lang w:eastAsia="ru-RU"/>
        </w:rPr>
        <w:t xml:space="preserve">Ознайомившись з усім перебігом справи і вислухавши показання, Його Святість визначив допитати Галілея </w:t>
      </w:r>
      <w:proofErr w:type="gramStart"/>
      <w:r w:rsidRPr="00E706FB">
        <w:rPr>
          <w:rFonts w:ascii="Times New Roman" w:eastAsia="Times New Roman" w:hAnsi="Times New Roman" w:cs="Times New Roman"/>
          <w:color w:val="000000"/>
          <w:sz w:val="24"/>
          <w:szCs w:val="24"/>
          <w:lang w:eastAsia="ru-RU"/>
        </w:rPr>
        <w:t>п</w:t>
      </w:r>
      <w:proofErr w:type="gramEnd"/>
      <w:r w:rsidRPr="00E706FB">
        <w:rPr>
          <w:rFonts w:ascii="Times New Roman" w:eastAsia="Times New Roman" w:hAnsi="Times New Roman" w:cs="Times New Roman"/>
          <w:color w:val="000000"/>
          <w:sz w:val="24"/>
          <w:szCs w:val="24"/>
          <w:lang w:eastAsia="ru-RU"/>
        </w:rPr>
        <w:t xml:space="preserve">ід загрозою тортури і, якщо встоїть, то після попереднього зречення як сильно підозрюваного в єресі … засудити до ув'язнення на розсуд Святої Конгрегації. Йому наказано не міркувати більш письмово або усно будь-яким чином про рух Землі і про нерухомості Сонця … </w:t>
      </w:r>
      <w:proofErr w:type="gramStart"/>
      <w:r w:rsidRPr="00E706FB">
        <w:rPr>
          <w:rFonts w:ascii="Times New Roman" w:eastAsia="Times New Roman" w:hAnsi="Times New Roman" w:cs="Times New Roman"/>
          <w:color w:val="000000"/>
          <w:sz w:val="24"/>
          <w:szCs w:val="24"/>
          <w:lang w:eastAsia="ru-RU"/>
        </w:rPr>
        <w:t>п</w:t>
      </w:r>
      <w:proofErr w:type="gramEnd"/>
      <w:r w:rsidRPr="00E706FB">
        <w:rPr>
          <w:rFonts w:ascii="Times New Roman" w:eastAsia="Times New Roman" w:hAnsi="Times New Roman" w:cs="Times New Roman"/>
          <w:color w:val="000000"/>
          <w:sz w:val="24"/>
          <w:szCs w:val="24"/>
          <w:lang w:eastAsia="ru-RU"/>
        </w:rPr>
        <w:t>ід страхом покарання як невиправного.</w:t>
      </w:r>
    </w:p>
    <w:p w:rsidR="00F56E1B" w:rsidRPr="00C80BDC" w:rsidRDefault="00F56E1B" w:rsidP="00F56E1B">
      <w:pPr>
        <w:shd w:val="clear" w:color="auto" w:fill="FFFFFF"/>
        <w:spacing w:before="96" w:after="120" w:line="288" w:lineRule="atLeast"/>
        <w:rPr>
          <w:rFonts w:ascii="Times New Roman" w:eastAsia="Times New Roman" w:hAnsi="Times New Roman" w:cs="Times New Roman"/>
          <w:color w:val="000000"/>
          <w:sz w:val="24"/>
          <w:szCs w:val="24"/>
          <w:lang w:val="uk-UA" w:eastAsia="ru-RU"/>
        </w:rPr>
      </w:pPr>
      <w:r w:rsidRPr="00E706FB">
        <w:rPr>
          <w:rFonts w:ascii="Times New Roman" w:eastAsia="Times New Roman" w:hAnsi="Times New Roman" w:cs="Times New Roman"/>
          <w:color w:val="000000"/>
          <w:sz w:val="24"/>
          <w:szCs w:val="24"/>
          <w:lang w:eastAsia="ru-RU"/>
        </w:rPr>
        <w:t>Останній допит Галілея відбувся </w:t>
      </w:r>
      <w:hyperlink r:id="rId117" w:tooltip="21 червня" w:history="1">
        <w:r w:rsidRPr="00E706FB">
          <w:rPr>
            <w:rFonts w:ascii="Times New Roman" w:eastAsia="Times New Roman" w:hAnsi="Times New Roman" w:cs="Times New Roman"/>
            <w:color w:val="0B0080"/>
            <w:sz w:val="24"/>
            <w:szCs w:val="24"/>
            <w:u w:val="single"/>
            <w:lang w:eastAsia="ru-RU"/>
          </w:rPr>
          <w:t>21 червня</w:t>
        </w:r>
      </w:hyperlink>
      <w:r w:rsidRPr="00E706FB">
        <w:rPr>
          <w:rFonts w:ascii="Times New Roman" w:eastAsia="Times New Roman" w:hAnsi="Times New Roman" w:cs="Times New Roman"/>
          <w:color w:val="000000"/>
          <w:sz w:val="24"/>
          <w:szCs w:val="24"/>
          <w:lang w:eastAsia="ru-RU"/>
        </w:rPr>
        <w:t xml:space="preserve">. Галілей </w:t>
      </w:r>
      <w:proofErr w:type="gramStart"/>
      <w:r w:rsidRPr="00E706FB">
        <w:rPr>
          <w:rFonts w:ascii="Times New Roman" w:eastAsia="Times New Roman" w:hAnsi="Times New Roman" w:cs="Times New Roman"/>
          <w:color w:val="000000"/>
          <w:sz w:val="24"/>
          <w:szCs w:val="24"/>
          <w:lang w:eastAsia="ru-RU"/>
        </w:rPr>
        <w:t>п</w:t>
      </w:r>
      <w:proofErr w:type="gramEnd"/>
      <w:r w:rsidRPr="00E706FB">
        <w:rPr>
          <w:rFonts w:ascii="Times New Roman" w:eastAsia="Times New Roman" w:hAnsi="Times New Roman" w:cs="Times New Roman"/>
          <w:color w:val="000000"/>
          <w:sz w:val="24"/>
          <w:szCs w:val="24"/>
          <w:lang w:eastAsia="ru-RU"/>
        </w:rPr>
        <w:t>ідтвердив, що згоден вимовити потрібне від нього зречення; на цей раз його не відпустили в посольство і знову взяли під арешт. </w:t>
      </w:r>
      <w:hyperlink r:id="rId118" w:tooltip="22 червня" w:history="1">
        <w:r w:rsidRPr="00E706FB">
          <w:rPr>
            <w:rFonts w:ascii="Times New Roman" w:eastAsia="Times New Roman" w:hAnsi="Times New Roman" w:cs="Times New Roman"/>
            <w:color w:val="0B0080"/>
            <w:sz w:val="24"/>
            <w:szCs w:val="24"/>
            <w:u w:val="single"/>
            <w:lang w:eastAsia="ru-RU"/>
          </w:rPr>
          <w:t>22 червня</w:t>
        </w:r>
      </w:hyperlink>
      <w:r w:rsidRPr="00E706FB">
        <w:rPr>
          <w:rFonts w:ascii="Times New Roman" w:eastAsia="Times New Roman" w:hAnsi="Times New Roman" w:cs="Times New Roman"/>
          <w:color w:val="000000"/>
          <w:sz w:val="24"/>
          <w:szCs w:val="24"/>
          <w:lang w:eastAsia="ru-RU"/>
        </w:rPr>
        <w:t> був оголошений вирок: Галілей винен у поширенні книги з «хибним, єретичним, противним</w:t>
      </w:r>
      <w:proofErr w:type="gramStart"/>
      <w:r w:rsidRPr="00E706FB">
        <w:rPr>
          <w:rFonts w:ascii="Times New Roman" w:eastAsia="Times New Roman" w:hAnsi="Times New Roman" w:cs="Times New Roman"/>
          <w:color w:val="000000"/>
          <w:sz w:val="24"/>
          <w:szCs w:val="24"/>
          <w:lang w:eastAsia="ru-RU"/>
        </w:rPr>
        <w:t xml:space="preserve"> С</w:t>
      </w:r>
      <w:proofErr w:type="gramEnd"/>
      <w:r w:rsidRPr="00E706FB">
        <w:rPr>
          <w:rFonts w:ascii="Times New Roman" w:eastAsia="Times New Roman" w:hAnsi="Times New Roman" w:cs="Times New Roman"/>
          <w:color w:val="000000"/>
          <w:sz w:val="24"/>
          <w:szCs w:val="24"/>
          <w:lang w:eastAsia="ru-RU"/>
        </w:rPr>
        <w:t>в. Писанню ученням» про рух Землі:</w:t>
      </w:r>
    </w:p>
    <w:p w:rsidR="00F56E1B" w:rsidRPr="00E706FB" w:rsidRDefault="00F56E1B" w:rsidP="00F56E1B">
      <w:pPr>
        <w:shd w:val="clear" w:color="auto" w:fill="FFFFFF"/>
        <w:spacing w:after="120" w:line="360" w:lineRule="atLeast"/>
        <w:rPr>
          <w:rFonts w:ascii="Times New Roman" w:eastAsia="Times New Roman" w:hAnsi="Times New Roman" w:cs="Times New Roman"/>
          <w:color w:val="000000"/>
          <w:sz w:val="24"/>
          <w:szCs w:val="24"/>
          <w:lang w:eastAsia="ru-RU"/>
        </w:rPr>
      </w:pPr>
      <w:r w:rsidRPr="00E706FB">
        <w:rPr>
          <w:rFonts w:ascii="Times New Roman" w:eastAsia="Times New Roman" w:hAnsi="Times New Roman" w:cs="Times New Roman"/>
          <w:color w:val="000000"/>
          <w:sz w:val="24"/>
          <w:szCs w:val="24"/>
          <w:lang w:eastAsia="ru-RU"/>
        </w:rPr>
        <w:t xml:space="preserve">  Внаслідок розгляду твоєї провини і </w:t>
      </w:r>
      <w:proofErr w:type="gramStart"/>
      <w:r w:rsidRPr="00E706FB">
        <w:rPr>
          <w:rFonts w:ascii="Times New Roman" w:eastAsia="Times New Roman" w:hAnsi="Times New Roman" w:cs="Times New Roman"/>
          <w:color w:val="000000"/>
          <w:sz w:val="24"/>
          <w:szCs w:val="24"/>
          <w:lang w:eastAsia="ru-RU"/>
        </w:rPr>
        <w:t>св</w:t>
      </w:r>
      <w:proofErr w:type="gramEnd"/>
      <w:r w:rsidRPr="00E706FB">
        <w:rPr>
          <w:rFonts w:ascii="Times New Roman" w:eastAsia="Times New Roman" w:hAnsi="Times New Roman" w:cs="Times New Roman"/>
          <w:color w:val="000000"/>
          <w:sz w:val="24"/>
          <w:szCs w:val="24"/>
          <w:lang w:eastAsia="ru-RU"/>
        </w:rPr>
        <w:t xml:space="preserve">ідомості твого в ній присуджуємо і оголошуємо тебе, Галілей, за все вищевикладене і висповідане тобою під сильною підозрою у цього Святого судилища в єресі, як одержимого фальшиве, і іншому Священному і Божественному Писанню думкою, ніби Сонце є центр земної орбіти і не рухається від сходу на захід, Земля </w:t>
      </w:r>
      <w:proofErr w:type="gramStart"/>
      <w:r w:rsidRPr="00E706FB">
        <w:rPr>
          <w:rFonts w:ascii="Times New Roman" w:eastAsia="Times New Roman" w:hAnsi="Times New Roman" w:cs="Times New Roman"/>
          <w:color w:val="000000"/>
          <w:sz w:val="24"/>
          <w:szCs w:val="24"/>
          <w:lang w:eastAsia="ru-RU"/>
        </w:rPr>
        <w:t>ж</w:t>
      </w:r>
      <w:proofErr w:type="gramEnd"/>
      <w:r w:rsidRPr="00E706FB">
        <w:rPr>
          <w:rFonts w:ascii="Times New Roman" w:eastAsia="Times New Roman" w:hAnsi="Times New Roman" w:cs="Times New Roman"/>
          <w:color w:val="000000"/>
          <w:sz w:val="24"/>
          <w:szCs w:val="24"/>
          <w:lang w:eastAsia="ru-RU"/>
        </w:rPr>
        <w:t xml:space="preserve"> рухається і не є центр Всесвіту. Також визнаємо тебе ослушникам церковної влади, що заборонила тобі викладати, захищати і видавати за ймовірне вчення, визнане помилковим і противним Св. Письма … Щоб настільки тяжкий і шкідливий гріх твій і непослух не залишилися без будь-якої винагороди і ти згодом не став би ще сміливішим, а, навпаки, послужив би прикладом і застереженням для інших, ми постановили книгу </w:t>
      </w:r>
      <w:proofErr w:type="gramStart"/>
      <w:r w:rsidRPr="00E706FB">
        <w:rPr>
          <w:rFonts w:ascii="Times New Roman" w:eastAsia="Times New Roman" w:hAnsi="Times New Roman" w:cs="Times New Roman"/>
          <w:color w:val="000000"/>
          <w:sz w:val="24"/>
          <w:szCs w:val="24"/>
          <w:lang w:eastAsia="ru-RU"/>
        </w:rPr>
        <w:t>п</w:t>
      </w:r>
      <w:proofErr w:type="gramEnd"/>
      <w:r w:rsidRPr="00E706FB">
        <w:rPr>
          <w:rFonts w:ascii="Times New Roman" w:eastAsia="Times New Roman" w:hAnsi="Times New Roman" w:cs="Times New Roman"/>
          <w:color w:val="000000"/>
          <w:sz w:val="24"/>
          <w:szCs w:val="24"/>
          <w:lang w:eastAsia="ru-RU"/>
        </w:rPr>
        <w:t xml:space="preserve">ід заголовком </w:t>
      </w:r>
      <w:r w:rsidRPr="00E706FB">
        <w:rPr>
          <w:rFonts w:ascii="Times New Roman" w:eastAsia="Times New Roman" w:hAnsi="Times New Roman" w:cs="Times New Roman"/>
          <w:color w:val="000000"/>
          <w:sz w:val="24"/>
          <w:szCs w:val="24"/>
          <w:lang w:eastAsia="ru-RU"/>
        </w:rPr>
        <w:lastRenderedPageBreak/>
        <w:t xml:space="preserve">«Діалог» Галілео </w:t>
      </w:r>
      <w:proofErr w:type="gramStart"/>
      <w:r w:rsidRPr="00E706FB">
        <w:rPr>
          <w:rFonts w:ascii="Times New Roman" w:eastAsia="Times New Roman" w:hAnsi="Times New Roman" w:cs="Times New Roman"/>
          <w:color w:val="000000"/>
          <w:sz w:val="24"/>
          <w:szCs w:val="24"/>
          <w:lang w:eastAsia="ru-RU"/>
        </w:rPr>
        <w:t>Галілея</w:t>
      </w:r>
      <w:proofErr w:type="gramEnd"/>
      <w:r w:rsidRPr="00E706FB">
        <w:rPr>
          <w:rFonts w:ascii="Times New Roman" w:eastAsia="Times New Roman" w:hAnsi="Times New Roman" w:cs="Times New Roman"/>
          <w:color w:val="000000"/>
          <w:sz w:val="24"/>
          <w:szCs w:val="24"/>
          <w:lang w:eastAsia="ru-RU"/>
        </w:rPr>
        <w:t xml:space="preserve"> заборонити, а тебе самого ув'язнити при Святому судилищі на невизначений час.</w:t>
      </w:r>
    </w:p>
    <w:p w:rsidR="00F56E1B" w:rsidRPr="00E706FB" w:rsidRDefault="00F56E1B" w:rsidP="00F56E1B">
      <w:pPr>
        <w:shd w:val="clear" w:color="auto" w:fill="FFFFFF"/>
        <w:spacing w:before="96" w:after="120" w:line="288" w:lineRule="atLeast"/>
        <w:rPr>
          <w:rFonts w:ascii="Times New Roman" w:eastAsia="Times New Roman" w:hAnsi="Times New Roman" w:cs="Times New Roman"/>
          <w:color w:val="000000"/>
          <w:sz w:val="24"/>
          <w:szCs w:val="24"/>
          <w:lang w:eastAsia="ru-RU"/>
        </w:rPr>
      </w:pPr>
      <w:proofErr w:type="gramStart"/>
      <w:r w:rsidRPr="00E706FB">
        <w:rPr>
          <w:rFonts w:ascii="Times New Roman" w:eastAsia="Times New Roman" w:hAnsi="Times New Roman" w:cs="Times New Roman"/>
          <w:color w:val="000000"/>
          <w:sz w:val="24"/>
          <w:szCs w:val="24"/>
          <w:lang w:eastAsia="ru-RU"/>
        </w:rPr>
        <w:t>Галілей</w:t>
      </w:r>
      <w:proofErr w:type="gramEnd"/>
      <w:r w:rsidRPr="00E706FB">
        <w:rPr>
          <w:rFonts w:ascii="Times New Roman" w:eastAsia="Times New Roman" w:hAnsi="Times New Roman" w:cs="Times New Roman"/>
          <w:color w:val="000000"/>
          <w:sz w:val="24"/>
          <w:szCs w:val="24"/>
          <w:lang w:eastAsia="ru-RU"/>
        </w:rPr>
        <w:t xml:space="preserve"> був засуджений до тюремного ув'язнення на термін, який встановить Папа. Його оголосили не єретиком, а «сильно запідозреним у єресі»; таке формулювання також було тяжким звинуваченням, проте рятувала від багаття. </w:t>
      </w:r>
      <w:proofErr w:type="gramStart"/>
      <w:r w:rsidRPr="00E706FB">
        <w:rPr>
          <w:rFonts w:ascii="Times New Roman" w:eastAsia="Times New Roman" w:hAnsi="Times New Roman" w:cs="Times New Roman"/>
          <w:color w:val="000000"/>
          <w:sz w:val="24"/>
          <w:szCs w:val="24"/>
          <w:lang w:eastAsia="ru-RU"/>
        </w:rPr>
        <w:t>П</w:t>
      </w:r>
      <w:proofErr w:type="gramEnd"/>
      <w:r w:rsidRPr="00E706FB">
        <w:rPr>
          <w:rFonts w:ascii="Times New Roman" w:eastAsia="Times New Roman" w:hAnsi="Times New Roman" w:cs="Times New Roman"/>
          <w:color w:val="000000"/>
          <w:sz w:val="24"/>
          <w:szCs w:val="24"/>
          <w:lang w:eastAsia="ru-RU"/>
        </w:rPr>
        <w:t xml:space="preserve">ісля оголошення вироку Галілей на колінах вимовив запропонований йому текст зречення. </w:t>
      </w:r>
      <w:proofErr w:type="gramStart"/>
      <w:r w:rsidRPr="00E706FB">
        <w:rPr>
          <w:rFonts w:ascii="Times New Roman" w:eastAsia="Times New Roman" w:hAnsi="Times New Roman" w:cs="Times New Roman"/>
          <w:color w:val="000000"/>
          <w:sz w:val="24"/>
          <w:szCs w:val="24"/>
          <w:lang w:eastAsia="ru-RU"/>
        </w:rPr>
        <w:t>Копії вироку за особистим розпорядженням Папи Урбана були розіслані в усі університети католицької Європи.</w:t>
      </w:r>
      <w:proofErr w:type="gramEnd"/>
    </w:p>
    <w:p w:rsidR="00F56E1B" w:rsidRPr="00C67876" w:rsidRDefault="00F56E1B" w:rsidP="00F56E1B">
      <w:pPr>
        <w:shd w:val="clear" w:color="auto" w:fill="FFFFFF"/>
        <w:spacing w:after="72" w:line="288" w:lineRule="atLeast"/>
        <w:outlineLvl w:val="2"/>
        <w:rPr>
          <w:rFonts w:ascii="Times New Roman" w:eastAsia="Times New Roman" w:hAnsi="Times New Roman" w:cs="Times New Roman"/>
          <w:b/>
          <w:bCs/>
          <w:color w:val="000000"/>
          <w:sz w:val="24"/>
          <w:szCs w:val="24"/>
          <w:lang w:val="uk-UA" w:eastAsia="ru-RU"/>
        </w:rPr>
      </w:pPr>
      <w:r w:rsidRPr="00E706FB">
        <w:rPr>
          <w:rFonts w:ascii="Times New Roman" w:eastAsia="Times New Roman" w:hAnsi="Times New Roman" w:cs="Times New Roman"/>
          <w:b/>
          <w:bCs/>
          <w:color w:val="000000"/>
          <w:sz w:val="24"/>
          <w:szCs w:val="24"/>
          <w:lang w:eastAsia="ru-RU"/>
        </w:rPr>
        <w:t>Останні роки</w:t>
      </w:r>
    </w:p>
    <w:p w:rsidR="00F56E1B" w:rsidRPr="00E706FB" w:rsidRDefault="00F56E1B" w:rsidP="00F56E1B">
      <w:pPr>
        <w:shd w:val="clear" w:color="auto" w:fill="FFFFFF"/>
        <w:spacing w:before="96" w:after="120" w:line="288" w:lineRule="atLeast"/>
        <w:rPr>
          <w:rFonts w:ascii="Times New Roman" w:eastAsia="Times New Roman" w:hAnsi="Times New Roman" w:cs="Times New Roman"/>
          <w:color w:val="000000"/>
          <w:sz w:val="24"/>
          <w:szCs w:val="24"/>
          <w:lang w:eastAsia="ru-RU"/>
        </w:rPr>
      </w:pPr>
      <w:r w:rsidRPr="00E706FB">
        <w:rPr>
          <w:rFonts w:ascii="Times New Roman" w:eastAsia="Times New Roman" w:hAnsi="Times New Roman" w:cs="Times New Roman"/>
          <w:color w:val="000000"/>
          <w:sz w:val="24"/>
          <w:szCs w:val="24"/>
          <w:lang w:eastAsia="ru-RU"/>
        </w:rPr>
        <w:t>Папа не став довго тримати Галілея у в'язниці. Після винесення вироку Галілея поселили на одній з вілл Медічі, звідки він був переведений до палацу свого друга, архієпископа Пікколоміні в</w:t>
      </w:r>
      <w:proofErr w:type="gramStart"/>
      <w:r w:rsidRPr="00E706FB">
        <w:rPr>
          <w:rFonts w:ascii="Times New Roman" w:eastAsia="Times New Roman" w:hAnsi="Times New Roman" w:cs="Times New Roman"/>
          <w:color w:val="000000"/>
          <w:sz w:val="24"/>
          <w:szCs w:val="24"/>
          <w:lang w:eastAsia="ru-RU"/>
        </w:rPr>
        <w:t> </w:t>
      </w:r>
      <w:hyperlink r:id="rId119" w:tooltip="Сієна" w:history="1">
        <w:r w:rsidRPr="00E706FB">
          <w:rPr>
            <w:rFonts w:ascii="Times New Roman" w:eastAsia="Times New Roman" w:hAnsi="Times New Roman" w:cs="Times New Roman"/>
            <w:color w:val="0B0080"/>
            <w:sz w:val="24"/>
            <w:szCs w:val="24"/>
            <w:u w:val="single"/>
            <w:lang w:eastAsia="ru-RU"/>
          </w:rPr>
          <w:t>С</w:t>
        </w:r>
        <w:proofErr w:type="gramEnd"/>
        <w:r w:rsidRPr="00E706FB">
          <w:rPr>
            <w:rFonts w:ascii="Times New Roman" w:eastAsia="Times New Roman" w:hAnsi="Times New Roman" w:cs="Times New Roman"/>
            <w:color w:val="0B0080"/>
            <w:sz w:val="24"/>
            <w:szCs w:val="24"/>
            <w:u w:val="single"/>
            <w:lang w:eastAsia="ru-RU"/>
          </w:rPr>
          <w:t>ієні</w:t>
        </w:r>
      </w:hyperlink>
      <w:r w:rsidRPr="00E706FB">
        <w:rPr>
          <w:rFonts w:ascii="Times New Roman" w:eastAsia="Times New Roman" w:hAnsi="Times New Roman" w:cs="Times New Roman"/>
          <w:color w:val="000000"/>
          <w:sz w:val="24"/>
          <w:szCs w:val="24"/>
          <w:lang w:eastAsia="ru-RU"/>
        </w:rPr>
        <w:t>. Через п'ять місяців Галілею було дозволено вирушити на батьківщину, і той осів у </w:t>
      </w:r>
      <w:hyperlink r:id="rId120" w:tooltip="Арчетрі (ще не написана)" w:history="1">
        <w:r w:rsidRPr="00E706FB">
          <w:rPr>
            <w:rFonts w:ascii="Times New Roman" w:eastAsia="Times New Roman" w:hAnsi="Times New Roman" w:cs="Times New Roman"/>
            <w:color w:val="A55858"/>
            <w:sz w:val="24"/>
            <w:szCs w:val="24"/>
            <w:u w:val="single"/>
            <w:lang w:eastAsia="ru-RU"/>
          </w:rPr>
          <w:t>Арче́</w:t>
        </w:r>
        <w:proofErr w:type="gramStart"/>
        <w:r w:rsidRPr="00E706FB">
          <w:rPr>
            <w:rFonts w:ascii="Times New Roman" w:eastAsia="Times New Roman" w:hAnsi="Times New Roman" w:cs="Times New Roman"/>
            <w:color w:val="A55858"/>
            <w:sz w:val="24"/>
            <w:szCs w:val="24"/>
            <w:u w:val="single"/>
            <w:lang w:eastAsia="ru-RU"/>
          </w:rPr>
          <w:t>тр</w:t>
        </w:r>
        <w:proofErr w:type="gramEnd"/>
        <w:r w:rsidRPr="00E706FB">
          <w:rPr>
            <w:rFonts w:ascii="Times New Roman" w:eastAsia="Times New Roman" w:hAnsi="Times New Roman" w:cs="Times New Roman"/>
            <w:color w:val="A55858"/>
            <w:sz w:val="24"/>
            <w:szCs w:val="24"/>
            <w:u w:val="single"/>
            <w:lang w:eastAsia="ru-RU"/>
          </w:rPr>
          <w:t>і</w:t>
        </w:r>
      </w:hyperlink>
      <w:hyperlink r:id="rId121" w:tooltip="en:Arcetri" w:history="1">
        <w:r w:rsidRPr="00E706FB">
          <w:rPr>
            <w:rFonts w:ascii="Times New Roman" w:eastAsia="Times New Roman" w:hAnsi="Times New Roman" w:cs="Times New Roman"/>
            <w:color w:val="663366"/>
            <w:sz w:val="24"/>
            <w:szCs w:val="24"/>
            <w:u w:val="single"/>
            <w:lang w:eastAsia="ru-RU"/>
          </w:rPr>
          <w:t>en</w:t>
        </w:r>
      </w:hyperlink>
      <w:r w:rsidRPr="00E706FB">
        <w:rPr>
          <w:rFonts w:ascii="Times New Roman" w:eastAsia="Times New Roman" w:hAnsi="Times New Roman" w:cs="Times New Roman"/>
          <w:color w:val="000000"/>
          <w:sz w:val="24"/>
          <w:szCs w:val="24"/>
          <w:lang w:eastAsia="ru-RU"/>
        </w:rPr>
        <w:t xml:space="preserve">, поруч з монастирем, де знаходилися його дочки. Тут він провів решту життя </w:t>
      </w:r>
      <w:proofErr w:type="gramStart"/>
      <w:r w:rsidRPr="00E706FB">
        <w:rPr>
          <w:rFonts w:ascii="Times New Roman" w:eastAsia="Times New Roman" w:hAnsi="Times New Roman" w:cs="Times New Roman"/>
          <w:color w:val="000000"/>
          <w:sz w:val="24"/>
          <w:szCs w:val="24"/>
          <w:lang w:eastAsia="ru-RU"/>
        </w:rPr>
        <w:t>п</w:t>
      </w:r>
      <w:proofErr w:type="gramEnd"/>
      <w:r w:rsidRPr="00E706FB">
        <w:rPr>
          <w:rFonts w:ascii="Times New Roman" w:eastAsia="Times New Roman" w:hAnsi="Times New Roman" w:cs="Times New Roman"/>
          <w:color w:val="000000"/>
          <w:sz w:val="24"/>
          <w:szCs w:val="24"/>
          <w:lang w:eastAsia="ru-RU"/>
        </w:rPr>
        <w:t>ід домашнім арештом і під постійним наглядом інквізиції.</w:t>
      </w:r>
    </w:p>
    <w:p w:rsidR="00F56E1B" w:rsidRPr="00E706FB" w:rsidRDefault="00F56E1B" w:rsidP="00F56E1B">
      <w:pPr>
        <w:shd w:val="clear" w:color="auto" w:fill="FFFFFF"/>
        <w:spacing w:before="96" w:after="120" w:line="288" w:lineRule="atLeast"/>
        <w:rPr>
          <w:rFonts w:ascii="Times New Roman" w:eastAsia="Times New Roman" w:hAnsi="Times New Roman" w:cs="Times New Roman"/>
          <w:color w:val="000000"/>
          <w:sz w:val="24"/>
          <w:szCs w:val="24"/>
          <w:lang w:eastAsia="ru-RU"/>
        </w:rPr>
      </w:pPr>
      <w:r w:rsidRPr="00E706FB">
        <w:rPr>
          <w:rFonts w:ascii="Times New Roman" w:eastAsia="Times New Roman" w:hAnsi="Times New Roman" w:cs="Times New Roman"/>
          <w:color w:val="000000"/>
          <w:sz w:val="24"/>
          <w:szCs w:val="24"/>
          <w:lang w:eastAsia="ru-RU"/>
        </w:rPr>
        <w:t>Режим утримання Галілея не ві</w:t>
      </w:r>
      <w:proofErr w:type="gramStart"/>
      <w:r w:rsidRPr="00E706FB">
        <w:rPr>
          <w:rFonts w:ascii="Times New Roman" w:eastAsia="Times New Roman" w:hAnsi="Times New Roman" w:cs="Times New Roman"/>
          <w:color w:val="000000"/>
          <w:sz w:val="24"/>
          <w:szCs w:val="24"/>
          <w:lang w:eastAsia="ru-RU"/>
        </w:rPr>
        <w:t>др</w:t>
      </w:r>
      <w:proofErr w:type="gramEnd"/>
      <w:r w:rsidRPr="00E706FB">
        <w:rPr>
          <w:rFonts w:ascii="Times New Roman" w:eastAsia="Times New Roman" w:hAnsi="Times New Roman" w:cs="Times New Roman"/>
          <w:color w:val="000000"/>
          <w:sz w:val="24"/>
          <w:szCs w:val="24"/>
          <w:lang w:eastAsia="ru-RU"/>
        </w:rPr>
        <w:t>ізнявся від тюремного, і йому постійно погрожували переведенням у в'язницю за найменше порушення режиму. Галілею не дозволялося відвідання мі</w:t>
      </w:r>
      <w:proofErr w:type="gramStart"/>
      <w:r w:rsidRPr="00E706FB">
        <w:rPr>
          <w:rFonts w:ascii="Times New Roman" w:eastAsia="Times New Roman" w:hAnsi="Times New Roman" w:cs="Times New Roman"/>
          <w:color w:val="000000"/>
          <w:sz w:val="24"/>
          <w:szCs w:val="24"/>
          <w:lang w:eastAsia="ru-RU"/>
        </w:rPr>
        <w:t>ст</w:t>
      </w:r>
      <w:proofErr w:type="gramEnd"/>
      <w:r w:rsidRPr="00E706FB">
        <w:rPr>
          <w:rFonts w:ascii="Times New Roman" w:eastAsia="Times New Roman" w:hAnsi="Times New Roman" w:cs="Times New Roman"/>
          <w:color w:val="000000"/>
          <w:sz w:val="24"/>
          <w:szCs w:val="24"/>
          <w:lang w:eastAsia="ru-RU"/>
        </w:rPr>
        <w:t xml:space="preserve">, хоча тяжкохворий в'язень потребував постійному лікарського нагляду. У перші роки йому заборонено було приймати гостей </w:t>
      </w:r>
      <w:proofErr w:type="gramStart"/>
      <w:r w:rsidRPr="00E706FB">
        <w:rPr>
          <w:rFonts w:ascii="Times New Roman" w:eastAsia="Times New Roman" w:hAnsi="Times New Roman" w:cs="Times New Roman"/>
          <w:color w:val="000000"/>
          <w:sz w:val="24"/>
          <w:szCs w:val="24"/>
          <w:lang w:eastAsia="ru-RU"/>
        </w:rPr>
        <w:t>п</w:t>
      </w:r>
      <w:proofErr w:type="gramEnd"/>
      <w:r w:rsidRPr="00E706FB">
        <w:rPr>
          <w:rFonts w:ascii="Times New Roman" w:eastAsia="Times New Roman" w:hAnsi="Times New Roman" w:cs="Times New Roman"/>
          <w:color w:val="000000"/>
          <w:sz w:val="24"/>
          <w:szCs w:val="24"/>
          <w:lang w:eastAsia="ru-RU"/>
        </w:rPr>
        <w:t>ід страхом переведення до в'язниці; згодом режим був дещо пом'якшено, і друзі змогли відвідувати Галілея — правда, не більше ніж по одному.</w:t>
      </w:r>
    </w:p>
    <w:p w:rsidR="00F56E1B" w:rsidRPr="00E706FB" w:rsidRDefault="00F56E1B" w:rsidP="00F56E1B">
      <w:pPr>
        <w:shd w:val="clear" w:color="auto" w:fill="FFFFFF"/>
        <w:spacing w:before="96" w:after="120" w:line="288" w:lineRule="atLeast"/>
        <w:rPr>
          <w:rFonts w:ascii="Times New Roman" w:eastAsia="Times New Roman" w:hAnsi="Times New Roman" w:cs="Times New Roman"/>
          <w:color w:val="000000"/>
          <w:sz w:val="24"/>
          <w:szCs w:val="24"/>
          <w:lang w:eastAsia="ru-RU"/>
        </w:rPr>
      </w:pPr>
      <w:r w:rsidRPr="00E706FB">
        <w:rPr>
          <w:rFonts w:ascii="Times New Roman" w:eastAsia="Times New Roman" w:hAnsi="Times New Roman" w:cs="Times New Roman"/>
          <w:color w:val="000000"/>
          <w:sz w:val="24"/>
          <w:szCs w:val="24"/>
          <w:lang w:eastAsia="ru-RU"/>
        </w:rPr>
        <w:t xml:space="preserve">Інквізиція стежила за бранцем до кінця його життя; навіть при смерті </w:t>
      </w:r>
      <w:proofErr w:type="gramStart"/>
      <w:r w:rsidRPr="00E706FB">
        <w:rPr>
          <w:rFonts w:ascii="Times New Roman" w:eastAsia="Times New Roman" w:hAnsi="Times New Roman" w:cs="Times New Roman"/>
          <w:color w:val="000000"/>
          <w:sz w:val="24"/>
          <w:szCs w:val="24"/>
          <w:lang w:eastAsia="ru-RU"/>
        </w:rPr>
        <w:t>Галілея</w:t>
      </w:r>
      <w:proofErr w:type="gramEnd"/>
      <w:r w:rsidRPr="00E706FB">
        <w:rPr>
          <w:rFonts w:ascii="Times New Roman" w:eastAsia="Times New Roman" w:hAnsi="Times New Roman" w:cs="Times New Roman"/>
          <w:color w:val="000000"/>
          <w:sz w:val="24"/>
          <w:szCs w:val="24"/>
          <w:lang w:eastAsia="ru-RU"/>
        </w:rPr>
        <w:t xml:space="preserve"> були присутні два її представники. </w:t>
      </w:r>
      <w:proofErr w:type="gramStart"/>
      <w:r w:rsidRPr="00E706FB">
        <w:rPr>
          <w:rFonts w:ascii="Times New Roman" w:eastAsia="Times New Roman" w:hAnsi="Times New Roman" w:cs="Times New Roman"/>
          <w:color w:val="000000"/>
          <w:sz w:val="24"/>
          <w:szCs w:val="24"/>
          <w:lang w:eastAsia="ru-RU"/>
        </w:rPr>
        <w:t>Вс</w:t>
      </w:r>
      <w:proofErr w:type="gramEnd"/>
      <w:r w:rsidRPr="00E706FB">
        <w:rPr>
          <w:rFonts w:ascii="Times New Roman" w:eastAsia="Times New Roman" w:hAnsi="Times New Roman" w:cs="Times New Roman"/>
          <w:color w:val="000000"/>
          <w:sz w:val="24"/>
          <w:szCs w:val="24"/>
          <w:lang w:eastAsia="ru-RU"/>
        </w:rPr>
        <w:t>і його друковані праці підлягали особливо ретельної цензурі. Відзначимо, що в протестантській Голландії видання «Діалогу» тривало (перша публікація: 1635 рік, в перекладі на латинську).</w:t>
      </w:r>
    </w:p>
    <w:p w:rsidR="00F56E1B" w:rsidRPr="00E706FB" w:rsidRDefault="00F56E1B" w:rsidP="00F56E1B">
      <w:pPr>
        <w:shd w:val="clear" w:color="auto" w:fill="FFFFFF"/>
        <w:spacing w:before="96" w:after="120" w:line="288" w:lineRule="atLeast"/>
        <w:rPr>
          <w:rFonts w:ascii="Times New Roman" w:eastAsia="Times New Roman" w:hAnsi="Times New Roman" w:cs="Times New Roman"/>
          <w:color w:val="000000"/>
          <w:sz w:val="24"/>
          <w:szCs w:val="24"/>
          <w:lang w:eastAsia="ru-RU"/>
        </w:rPr>
      </w:pPr>
      <w:r w:rsidRPr="00E706FB">
        <w:rPr>
          <w:rFonts w:ascii="Times New Roman" w:eastAsia="Times New Roman" w:hAnsi="Times New Roman" w:cs="Times New Roman"/>
          <w:color w:val="000000"/>
          <w:sz w:val="24"/>
          <w:szCs w:val="24"/>
          <w:lang w:eastAsia="ru-RU"/>
        </w:rPr>
        <w:t>У 1634 році померла 33-річна старша донька</w:t>
      </w:r>
      <w:proofErr w:type="gramStart"/>
      <w:r w:rsidRPr="00E706FB">
        <w:rPr>
          <w:rFonts w:ascii="Times New Roman" w:eastAsia="Times New Roman" w:hAnsi="Times New Roman" w:cs="Times New Roman"/>
          <w:color w:val="000000"/>
          <w:sz w:val="24"/>
          <w:szCs w:val="24"/>
          <w:lang w:eastAsia="ru-RU"/>
        </w:rPr>
        <w:t xml:space="preserve"> В</w:t>
      </w:r>
      <w:proofErr w:type="gramEnd"/>
      <w:r w:rsidRPr="00E706FB">
        <w:rPr>
          <w:rFonts w:ascii="Times New Roman" w:eastAsia="Times New Roman" w:hAnsi="Times New Roman" w:cs="Times New Roman"/>
          <w:color w:val="000000"/>
          <w:sz w:val="24"/>
          <w:szCs w:val="24"/>
          <w:lang w:eastAsia="ru-RU"/>
        </w:rPr>
        <w:t xml:space="preserve">ірджинія (у чернецтві Марія-Челеста), улюблениця Галілея, яка віддано доглядала за хворим батьком і гостро переживала його незгоди. </w:t>
      </w:r>
      <w:proofErr w:type="gramStart"/>
      <w:r w:rsidRPr="00E706FB">
        <w:rPr>
          <w:rFonts w:ascii="Times New Roman" w:eastAsia="Times New Roman" w:hAnsi="Times New Roman" w:cs="Times New Roman"/>
          <w:color w:val="000000"/>
          <w:sz w:val="24"/>
          <w:szCs w:val="24"/>
          <w:lang w:eastAsia="ru-RU"/>
        </w:rPr>
        <w:t>Галілей</w:t>
      </w:r>
      <w:proofErr w:type="gramEnd"/>
      <w:r w:rsidRPr="00E706FB">
        <w:rPr>
          <w:rFonts w:ascii="Times New Roman" w:eastAsia="Times New Roman" w:hAnsi="Times New Roman" w:cs="Times New Roman"/>
          <w:color w:val="000000"/>
          <w:sz w:val="24"/>
          <w:szCs w:val="24"/>
          <w:lang w:eastAsia="ru-RU"/>
        </w:rPr>
        <w:t xml:space="preserve"> пише, що нею володіють «безмежна печаль і меланхолія… постійно чую, як моя дорога донька кличе мене». Стан здоров'я </w:t>
      </w:r>
      <w:proofErr w:type="gramStart"/>
      <w:r w:rsidRPr="00E706FB">
        <w:rPr>
          <w:rFonts w:ascii="Times New Roman" w:eastAsia="Times New Roman" w:hAnsi="Times New Roman" w:cs="Times New Roman"/>
          <w:color w:val="000000"/>
          <w:sz w:val="24"/>
          <w:szCs w:val="24"/>
          <w:lang w:eastAsia="ru-RU"/>
        </w:rPr>
        <w:t>Галілея</w:t>
      </w:r>
      <w:proofErr w:type="gramEnd"/>
      <w:r w:rsidRPr="00E706FB">
        <w:rPr>
          <w:rFonts w:ascii="Times New Roman" w:eastAsia="Times New Roman" w:hAnsi="Times New Roman" w:cs="Times New Roman"/>
          <w:color w:val="000000"/>
          <w:sz w:val="24"/>
          <w:szCs w:val="24"/>
          <w:lang w:eastAsia="ru-RU"/>
        </w:rPr>
        <w:t xml:space="preserve"> погіршився, але він продовжує енергійно працювати в дозволених для нього галузях науки.</w:t>
      </w:r>
    </w:p>
    <w:p w:rsidR="00F56E1B" w:rsidRPr="00E706FB" w:rsidRDefault="00F56E1B" w:rsidP="00F56E1B">
      <w:pPr>
        <w:shd w:val="clear" w:color="auto" w:fill="FFFFFF"/>
        <w:spacing w:before="96" w:after="120" w:line="288" w:lineRule="atLeast"/>
        <w:rPr>
          <w:rFonts w:ascii="Times New Roman" w:eastAsia="Times New Roman" w:hAnsi="Times New Roman" w:cs="Times New Roman"/>
          <w:color w:val="000000"/>
          <w:sz w:val="24"/>
          <w:szCs w:val="24"/>
          <w:lang w:eastAsia="ru-RU"/>
        </w:rPr>
      </w:pPr>
      <w:r w:rsidRPr="00E706FB">
        <w:rPr>
          <w:rFonts w:ascii="Times New Roman" w:eastAsia="Times New Roman" w:hAnsi="Times New Roman" w:cs="Times New Roman"/>
          <w:color w:val="000000"/>
          <w:sz w:val="24"/>
          <w:szCs w:val="24"/>
          <w:lang w:eastAsia="ru-RU"/>
        </w:rPr>
        <w:t>Останньою книгою Галілея стала «Бесіди і математичні докази двох нових наук», де викладаються основи кінематики і опору матеріалів. Фактично змі</w:t>
      </w:r>
      <w:proofErr w:type="gramStart"/>
      <w:r w:rsidRPr="00E706FB">
        <w:rPr>
          <w:rFonts w:ascii="Times New Roman" w:eastAsia="Times New Roman" w:hAnsi="Times New Roman" w:cs="Times New Roman"/>
          <w:color w:val="000000"/>
          <w:sz w:val="24"/>
          <w:szCs w:val="24"/>
          <w:lang w:eastAsia="ru-RU"/>
        </w:rPr>
        <w:t>ст</w:t>
      </w:r>
      <w:proofErr w:type="gramEnd"/>
      <w:r w:rsidRPr="00E706FB">
        <w:rPr>
          <w:rFonts w:ascii="Times New Roman" w:eastAsia="Times New Roman" w:hAnsi="Times New Roman" w:cs="Times New Roman"/>
          <w:color w:val="000000"/>
          <w:sz w:val="24"/>
          <w:szCs w:val="24"/>
          <w:lang w:eastAsia="ru-RU"/>
        </w:rPr>
        <w:t xml:space="preserve"> книги являє собою розгром арістотелевої динаміки; натомість Галілей висуває свої принципи руху, перевірені на досвіді. Кидаючи виклик інквізиції, Галілей вивів у новій книзі тих же трьох персонажів, що і в забороненому раніше «Діалозі про двох найголовніших системах </w:t>
      </w:r>
      <w:proofErr w:type="gramStart"/>
      <w:r w:rsidRPr="00E706FB">
        <w:rPr>
          <w:rFonts w:ascii="Times New Roman" w:eastAsia="Times New Roman" w:hAnsi="Times New Roman" w:cs="Times New Roman"/>
          <w:color w:val="000000"/>
          <w:sz w:val="24"/>
          <w:szCs w:val="24"/>
          <w:lang w:eastAsia="ru-RU"/>
        </w:rPr>
        <w:t>св</w:t>
      </w:r>
      <w:proofErr w:type="gramEnd"/>
      <w:r w:rsidRPr="00E706FB">
        <w:rPr>
          <w:rFonts w:ascii="Times New Roman" w:eastAsia="Times New Roman" w:hAnsi="Times New Roman" w:cs="Times New Roman"/>
          <w:color w:val="000000"/>
          <w:sz w:val="24"/>
          <w:szCs w:val="24"/>
          <w:lang w:eastAsia="ru-RU"/>
        </w:rPr>
        <w:t>іту». У травні 1636 учений веде переговори про видання своєї праці в Голландії, а поті</w:t>
      </w:r>
      <w:proofErr w:type="gramStart"/>
      <w:r w:rsidRPr="00E706FB">
        <w:rPr>
          <w:rFonts w:ascii="Times New Roman" w:eastAsia="Times New Roman" w:hAnsi="Times New Roman" w:cs="Times New Roman"/>
          <w:color w:val="000000"/>
          <w:sz w:val="24"/>
          <w:szCs w:val="24"/>
          <w:lang w:eastAsia="ru-RU"/>
        </w:rPr>
        <w:t>м</w:t>
      </w:r>
      <w:proofErr w:type="gramEnd"/>
      <w:r w:rsidRPr="00E706FB">
        <w:rPr>
          <w:rFonts w:ascii="Times New Roman" w:eastAsia="Times New Roman" w:hAnsi="Times New Roman" w:cs="Times New Roman"/>
          <w:color w:val="000000"/>
          <w:sz w:val="24"/>
          <w:szCs w:val="24"/>
          <w:lang w:eastAsia="ru-RU"/>
        </w:rPr>
        <w:t xml:space="preserve"> таємно переправляє туди рукопис. </w:t>
      </w:r>
      <w:proofErr w:type="gramStart"/>
      <w:r w:rsidRPr="00E706FB">
        <w:rPr>
          <w:rFonts w:ascii="Times New Roman" w:eastAsia="Times New Roman" w:hAnsi="Times New Roman" w:cs="Times New Roman"/>
          <w:color w:val="000000"/>
          <w:sz w:val="24"/>
          <w:szCs w:val="24"/>
          <w:lang w:eastAsia="ru-RU"/>
        </w:rPr>
        <w:t>У дов</w:t>
      </w:r>
      <w:proofErr w:type="gramEnd"/>
      <w:r w:rsidRPr="00E706FB">
        <w:rPr>
          <w:rFonts w:ascii="Times New Roman" w:eastAsia="Times New Roman" w:hAnsi="Times New Roman" w:cs="Times New Roman"/>
          <w:color w:val="000000"/>
          <w:sz w:val="24"/>
          <w:szCs w:val="24"/>
          <w:lang w:eastAsia="ru-RU"/>
        </w:rPr>
        <w:t xml:space="preserve">ірчому листі одному, графу де Ноелю (якому він присвятив цю книгу) Галілей пише, що нова праця «знову ставить мене в ряди борців». «Бесіди…» вийшли у </w:t>
      </w:r>
      <w:proofErr w:type="gramStart"/>
      <w:r w:rsidRPr="00E706FB">
        <w:rPr>
          <w:rFonts w:ascii="Times New Roman" w:eastAsia="Times New Roman" w:hAnsi="Times New Roman" w:cs="Times New Roman"/>
          <w:color w:val="000000"/>
          <w:sz w:val="24"/>
          <w:szCs w:val="24"/>
          <w:lang w:eastAsia="ru-RU"/>
        </w:rPr>
        <w:t>св</w:t>
      </w:r>
      <w:proofErr w:type="gramEnd"/>
      <w:r w:rsidRPr="00E706FB">
        <w:rPr>
          <w:rFonts w:ascii="Times New Roman" w:eastAsia="Times New Roman" w:hAnsi="Times New Roman" w:cs="Times New Roman"/>
          <w:color w:val="000000"/>
          <w:sz w:val="24"/>
          <w:szCs w:val="24"/>
          <w:lang w:eastAsia="ru-RU"/>
        </w:rPr>
        <w:t>іт у липні 1638 року, а в Арчетрі книга потрапила майже через рік — у червні 1639 року. Ця праця стала настільною книгою </w:t>
      </w:r>
      <w:hyperlink r:id="rId122" w:tooltip="Християн Гюйгенс" w:history="1">
        <w:r w:rsidRPr="00E706FB">
          <w:rPr>
            <w:rFonts w:ascii="Times New Roman" w:eastAsia="Times New Roman" w:hAnsi="Times New Roman" w:cs="Times New Roman"/>
            <w:color w:val="0B0080"/>
            <w:sz w:val="24"/>
            <w:szCs w:val="24"/>
            <w:u w:val="single"/>
            <w:lang w:eastAsia="ru-RU"/>
          </w:rPr>
          <w:t>Гюйгенса</w:t>
        </w:r>
      </w:hyperlink>
      <w:r w:rsidRPr="00E706FB">
        <w:rPr>
          <w:rFonts w:ascii="Times New Roman" w:eastAsia="Times New Roman" w:hAnsi="Times New Roman" w:cs="Times New Roman"/>
          <w:color w:val="000000"/>
          <w:sz w:val="24"/>
          <w:szCs w:val="24"/>
          <w:lang w:eastAsia="ru-RU"/>
        </w:rPr>
        <w:t> і </w:t>
      </w:r>
      <w:hyperlink r:id="rId123" w:tooltip="Ісаак Ньютон" w:history="1">
        <w:r w:rsidRPr="00E706FB">
          <w:rPr>
            <w:rFonts w:ascii="Times New Roman" w:eastAsia="Times New Roman" w:hAnsi="Times New Roman" w:cs="Times New Roman"/>
            <w:color w:val="0B0080"/>
            <w:sz w:val="24"/>
            <w:szCs w:val="24"/>
            <w:u w:val="single"/>
            <w:lang w:eastAsia="ru-RU"/>
          </w:rPr>
          <w:t>Ньютона</w:t>
        </w:r>
      </w:hyperlink>
      <w:r w:rsidRPr="00E706FB">
        <w:rPr>
          <w:rFonts w:ascii="Times New Roman" w:eastAsia="Times New Roman" w:hAnsi="Times New Roman" w:cs="Times New Roman"/>
          <w:color w:val="000000"/>
          <w:sz w:val="24"/>
          <w:szCs w:val="24"/>
          <w:lang w:eastAsia="ru-RU"/>
        </w:rPr>
        <w:t xml:space="preserve">, які завершили розпочату </w:t>
      </w:r>
      <w:proofErr w:type="gramStart"/>
      <w:r w:rsidRPr="00E706FB">
        <w:rPr>
          <w:rFonts w:ascii="Times New Roman" w:eastAsia="Times New Roman" w:hAnsi="Times New Roman" w:cs="Times New Roman"/>
          <w:color w:val="000000"/>
          <w:sz w:val="24"/>
          <w:szCs w:val="24"/>
          <w:lang w:eastAsia="ru-RU"/>
        </w:rPr>
        <w:t>Галіле</w:t>
      </w:r>
      <w:proofErr w:type="gramEnd"/>
      <w:r w:rsidRPr="00E706FB">
        <w:rPr>
          <w:rFonts w:ascii="Times New Roman" w:eastAsia="Times New Roman" w:hAnsi="Times New Roman" w:cs="Times New Roman"/>
          <w:color w:val="000000"/>
          <w:sz w:val="24"/>
          <w:szCs w:val="24"/>
          <w:lang w:eastAsia="ru-RU"/>
        </w:rPr>
        <w:t>єм побудова основ механіки.</w:t>
      </w:r>
    </w:p>
    <w:p w:rsidR="00F56E1B" w:rsidRPr="00BF6433" w:rsidRDefault="00F56E1B" w:rsidP="00F56E1B">
      <w:pPr>
        <w:shd w:val="clear" w:color="auto" w:fill="FFFFFF"/>
        <w:spacing w:before="96" w:after="120" w:line="288" w:lineRule="atLeast"/>
        <w:rPr>
          <w:rFonts w:ascii="Times New Roman" w:eastAsia="Times New Roman" w:hAnsi="Times New Roman" w:cs="Times New Roman"/>
          <w:color w:val="000000"/>
          <w:sz w:val="24"/>
          <w:szCs w:val="24"/>
          <w:lang w:val="uk-UA" w:eastAsia="ru-RU"/>
        </w:rPr>
      </w:pPr>
      <w:r w:rsidRPr="00E706FB">
        <w:rPr>
          <w:rFonts w:ascii="Times New Roman" w:eastAsia="Times New Roman" w:hAnsi="Times New Roman" w:cs="Times New Roman"/>
          <w:color w:val="000000"/>
          <w:sz w:val="24"/>
          <w:szCs w:val="24"/>
          <w:lang w:eastAsia="ru-RU"/>
        </w:rPr>
        <w:t xml:space="preserve">Помер 8 січня 1642 року. Папа Урбан заборонив ховати </w:t>
      </w:r>
      <w:proofErr w:type="gramStart"/>
      <w:r w:rsidRPr="00E706FB">
        <w:rPr>
          <w:rFonts w:ascii="Times New Roman" w:eastAsia="Times New Roman" w:hAnsi="Times New Roman" w:cs="Times New Roman"/>
          <w:color w:val="000000"/>
          <w:sz w:val="24"/>
          <w:szCs w:val="24"/>
          <w:lang w:eastAsia="ru-RU"/>
        </w:rPr>
        <w:t>Галілея</w:t>
      </w:r>
      <w:proofErr w:type="gramEnd"/>
      <w:r w:rsidRPr="00E706FB">
        <w:rPr>
          <w:rFonts w:ascii="Times New Roman" w:eastAsia="Times New Roman" w:hAnsi="Times New Roman" w:cs="Times New Roman"/>
          <w:color w:val="000000"/>
          <w:sz w:val="24"/>
          <w:szCs w:val="24"/>
          <w:lang w:eastAsia="ru-RU"/>
        </w:rPr>
        <w:t xml:space="preserve"> в родинному склепі. Його поховали в Арчетрі, містечку де він жив останні роки, без пам'ятника. Лише 1737-го прах перепоховали в базиліці Санта Кроче поряд з Мікеланджело</w:t>
      </w:r>
    </w:p>
    <w:p w:rsidR="00F56E1B" w:rsidRPr="00BF6433" w:rsidRDefault="00F56E1B" w:rsidP="00F56E1B">
      <w:pPr>
        <w:pBdr>
          <w:bottom w:val="single" w:sz="6" w:space="2" w:color="AAAAAA"/>
        </w:pBdr>
        <w:shd w:val="clear" w:color="auto" w:fill="FFFFFF"/>
        <w:spacing w:after="144" w:line="288" w:lineRule="atLeast"/>
        <w:outlineLvl w:val="1"/>
        <w:rPr>
          <w:rFonts w:ascii="Times New Roman" w:eastAsia="Times New Roman" w:hAnsi="Times New Roman" w:cs="Times New Roman"/>
          <w:color w:val="000000"/>
          <w:sz w:val="24"/>
          <w:szCs w:val="24"/>
          <w:lang w:val="uk-UA" w:eastAsia="ru-RU"/>
        </w:rPr>
      </w:pPr>
      <w:r w:rsidRPr="00E706FB">
        <w:rPr>
          <w:rFonts w:ascii="Times New Roman" w:eastAsia="Times New Roman" w:hAnsi="Times New Roman" w:cs="Times New Roman"/>
          <w:color w:val="000000"/>
          <w:sz w:val="24"/>
          <w:szCs w:val="24"/>
          <w:lang w:eastAsia="ru-RU"/>
        </w:rPr>
        <w:t>Наукові відкриття</w:t>
      </w:r>
    </w:p>
    <w:p w:rsidR="00F56E1B" w:rsidRPr="00E706FB" w:rsidRDefault="00F56E1B" w:rsidP="00F56E1B">
      <w:pPr>
        <w:shd w:val="clear" w:color="auto" w:fill="F9F9F9"/>
        <w:spacing w:after="0" w:line="288" w:lineRule="atLeast"/>
        <w:jc w:val="center"/>
        <w:rPr>
          <w:rFonts w:ascii="Times New Roman" w:eastAsia="Times New Roman" w:hAnsi="Times New Roman" w:cs="Times New Roman"/>
          <w:color w:val="000000"/>
          <w:sz w:val="24"/>
          <w:szCs w:val="24"/>
          <w:lang w:eastAsia="ru-RU"/>
        </w:rPr>
      </w:pPr>
      <w:r w:rsidRPr="00E706FB">
        <w:rPr>
          <w:rFonts w:ascii="Times New Roman" w:eastAsia="Times New Roman" w:hAnsi="Times New Roman" w:cs="Times New Roman"/>
          <w:noProof/>
          <w:color w:val="0B0080"/>
          <w:sz w:val="24"/>
          <w:szCs w:val="24"/>
          <w:lang w:eastAsia="ru-RU"/>
        </w:rPr>
        <w:lastRenderedPageBreak/>
        <w:drawing>
          <wp:inline distT="0" distB="0" distL="0" distR="0">
            <wp:extent cx="1552575" cy="2377818"/>
            <wp:effectExtent l="19050" t="0" r="9525" b="0"/>
            <wp:docPr id="9" name="Рисунок 9" descr="http://upload.wikimedia.org/wikipedia/commons/thumb/6/61/Galileo.script.arp.600pix.jpg/222px-Galileo.script.arp.600pix.jpg">
              <a:hlinkClick xmlns:a="http://schemas.openxmlformats.org/drawingml/2006/main" r:id="rId1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upload.wikimedia.org/wikipedia/commons/thumb/6/61/Galileo.script.arp.600pix.jpg/222px-Galileo.script.arp.600pix.jpg">
                      <a:hlinkClick r:id="rId124"/>
                    </pic:cNvPr>
                    <pic:cNvPicPr>
                      <a:picLocks noChangeAspect="1" noChangeArrowheads="1"/>
                    </pic:cNvPicPr>
                  </pic:nvPicPr>
                  <pic:blipFill>
                    <a:blip r:embed="rId125" cstate="print"/>
                    <a:srcRect/>
                    <a:stretch>
                      <a:fillRect/>
                    </a:stretch>
                  </pic:blipFill>
                  <pic:spPr bwMode="auto">
                    <a:xfrm>
                      <a:off x="0" y="0"/>
                      <a:ext cx="1552575" cy="2377818"/>
                    </a:xfrm>
                    <a:prstGeom prst="rect">
                      <a:avLst/>
                    </a:prstGeom>
                    <a:noFill/>
                    <a:ln w="9525">
                      <a:noFill/>
                      <a:miter lim="800000"/>
                      <a:headEnd/>
                      <a:tailEnd/>
                    </a:ln>
                  </pic:spPr>
                </pic:pic>
              </a:graphicData>
            </a:graphic>
          </wp:inline>
        </w:drawing>
      </w:r>
    </w:p>
    <w:p w:rsidR="00F56E1B" w:rsidRPr="00E706FB" w:rsidRDefault="00F56E1B" w:rsidP="00F56E1B">
      <w:pPr>
        <w:shd w:val="clear" w:color="auto" w:fill="F9F9F9"/>
        <w:spacing w:after="0" w:line="336" w:lineRule="atLeast"/>
        <w:rPr>
          <w:rFonts w:ascii="Times New Roman" w:eastAsia="Times New Roman" w:hAnsi="Times New Roman" w:cs="Times New Roman"/>
          <w:color w:val="000000"/>
          <w:sz w:val="24"/>
          <w:szCs w:val="24"/>
          <w:lang w:eastAsia="ru-RU"/>
        </w:rPr>
      </w:pPr>
      <w:r w:rsidRPr="00E706FB">
        <w:rPr>
          <w:rFonts w:ascii="Times New Roman" w:eastAsia="Times New Roman" w:hAnsi="Times New Roman" w:cs="Times New Roman"/>
          <w:noProof/>
          <w:color w:val="0B0080"/>
          <w:sz w:val="24"/>
          <w:szCs w:val="24"/>
          <w:lang w:eastAsia="ru-RU"/>
        </w:rPr>
        <w:drawing>
          <wp:inline distT="0" distB="0" distL="0" distR="0">
            <wp:extent cx="142875" cy="104775"/>
            <wp:effectExtent l="19050" t="0" r="9525" b="0"/>
            <wp:docPr id="10" name="Рисунок 10" descr="http://bits.wikimedia.org/static-1.23wmf10/skins/common/images/magnify-clip.png">
              <a:hlinkClick xmlns:a="http://schemas.openxmlformats.org/drawingml/2006/main" r:id="rId124" tooltip="&quot;Збільшити&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bits.wikimedia.org/static-1.23wmf10/skins/common/images/magnify-clip.png">
                      <a:hlinkClick r:id="rId124" tooltip="&quot;Збільшити&quot;"/>
                    </pic:cNvPr>
                    <pic:cNvPicPr>
                      <a:picLocks noChangeAspect="1" noChangeArrowheads="1"/>
                    </pic:cNvPicPr>
                  </pic:nvPicPr>
                  <pic:blipFill>
                    <a:blip r:embed="rId89" cstate="print"/>
                    <a:srcRect/>
                    <a:stretch>
                      <a:fillRect/>
                    </a:stretch>
                  </pic:blipFill>
                  <pic:spPr bwMode="auto">
                    <a:xfrm>
                      <a:off x="0" y="0"/>
                      <a:ext cx="142875" cy="104775"/>
                    </a:xfrm>
                    <a:prstGeom prst="rect">
                      <a:avLst/>
                    </a:prstGeom>
                    <a:noFill/>
                    <a:ln w="9525">
                      <a:noFill/>
                      <a:miter lim="800000"/>
                      <a:headEnd/>
                      <a:tailEnd/>
                    </a:ln>
                  </pic:spPr>
                </pic:pic>
              </a:graphicData>
            </a:graphic>
          </wp:inline>
        </w:drawing>
      </w:r>
    </w:p>
    <w:p w:rsidR="00F56E1B" w:rsidRPr="00E706FB" w:rsidRDefault="00F56E1B" w:rsidP="00F56E1B">
      <w:pPr>
        <w:shd w:val="clear" w:color="auto" w:fill="F9F9F9"/>
        <w:spacing w:line="336" w:lineRule="atLeast"/>
        <w:rPr>
          <w:rFonts w:ascii="Times New Roman" w:eastAsia="Times New Roman" w:hAnsi="Times New Roman" w:cs="Times New Roman"/>
          <w:color w:val="000000"/>
          <w:sz w:val="24"/>
          <w:szCs w:val="24"/>
          <w:lang w:eastAsia="ru-RU"/>
        </w:rPr>
      </w:pPr>
      <w:r w:rsidRPr="00E706FB">
        <w:rPr>
          <w:rFonts w:ascii="Times New Roman" w:eastAsia="Times New Roman" w:hAnsi="Times New Roman" w:cs="Times New Roman"/>
          <w:color w:val="000000"/>
          <w:sz w:val="24"/>
          <w:szCs w:val="24"/>
          <w:lang w:eastAsia="ru-RU"/>
        </w:rPr>
        <w:t xml:space="preserve">Саме на цій сторінці Галілео вперше записав спостереження природних супутників Юпітера. Це спостереження змінювало усталену думку про те, що </w:t>
      </w:r>
      <w:proofErr w:type="gramStart"/>
      <w:r w:rsidRPr="00E706FB">
        <w:rPr>
          <w:rFonts w:ascii="Times New Roman" w:eastAsia="Times New Roman" w:hAnsi="Times New Roman" w:cs="Times New Roman"/>
          <w:color w:val="000000"/>
          <w:sz w:val="24"/>
          <w:szCs w:val="24"/>
          <w:lang w:eastAsia="ru-RU"/>
        </w:rPr>
        <w:t>вс</w:t>
      </w:r>
      <w:proofErr w:type="gramEnd"/>
      <w:r w:rsidRPr="00E706FB">
        <w:rPr>
          <w:rFonts w:ascii="Times New Roman" w:eastAsia="Times New Roman" w:hAnsi="Times New Roman" w:cs="Times New Roman"/>
          <w:color w:val="000000"/>
          <w:sz w:val="24"/>
          <w:szCs w:val="24"/>
          <w:lang w:eastAsia="ru-RU"/>
        </w:rPr>
        <w:t>і небесні тіла повинні обертатися навколо Землі. Повний опис своїх спостережень Галілео опублікував у </w:t>
      </w:r>
      <w:r w:rsidRPr="00E706FB">
        <w:rPr>
          <w:rFonts w:ascii="Times New Roman" w:eastAsia="Times New Roman" w:hAnsi="Times New Roman" w:cs="Times New Roman"/>
          <w:i/>
          <w:iCs/>
          <w:color w:val="000000"/>
          <w:sz w:val="24"/>
          <w:szCs w:val="24"/>
          <w:lang w:eastAsia="ru-RU"/>
        </w:rPr>
        <w:t>Sidereus Nuncius</w:t>
      </w:r>
      <w:r w:rsidRPr="00E706FB">
        <w:rPr>
          <w:rFonts w:ascii="Times New Roman" w:eastAsia="Times New Roman" w:hAnsi="Times New Roman" w:cs="Times New Roman"/>
          <w:color w:val="000000"/>
          <w:sz w:val="24"/>
          <w:szCs w:val="24"/>
          <w:lang w:eastAsia="ru-RU"/>
        </w:rPr>
        <w:t>(1610)</w:t>
      </w:r>
    </w:p>
    <w:p w:rsidR="00F56E1B" w:rsidRPr="00E706FB" w:rsidRDefault="00F56E1B" w:rsidP="00F56E1B">
      <w:pPr>
        <w:shd w:val="clear" w:color="auto" w:fill="F9F9F9"/>
        <w:spacing w:after="0" w:line="288" w:lineRule="atLeast"/>
        <w:jc w:val="center"/>
        <w:rPr>
          <w:rFonts w:ascii="Times New Roman" w:eastAsia="Times New Roman" w:hAnsi="Times New Roman" w:cs="Times New Roman"/>
          <w:color w:val="000000"/>
          <w:sz w:val="24"/>
          <w:szCs w:val="24"/>
          <w:lang w:eastAsia="ru-RU"/>
        </w:rPr>
      </w:pPr>
      <w:r w:rsidRPr="00E706FB">
        <w:rPr>
          <w:rFonts w:ascii="Times New Roman" w:eastAsia="Times New Roman" w:hAnsi="Times New Roman" w:cs="Times New Roman"/>
          <w:noProof/>
          <w:color w:val="0B0080"/>
          <w:sz w:val="24"/>
          <w:szCs w:val="24"/>
          <w:lang w:eastAsia="ru-RU"/>
        </w:rPr>
        <w:drawing>
          <wp:inline distT="0" distB="0" distL="0" distR="0">
            <wp:extent cx="2114550" cy="3810000"/>
            <wp:effectExtent l="19050" t="0" r="0" b="0"/>
            <wp:docPr id="11" name="Рисунок 11" descr="http://upload.wikimedia.org/wikipedia/commons/thumb/e/ef/Galileo_Galilei01.jpg/222px-Galileo_Galilei01.jpg">
              <a:hlinkClick xmlns:a="http://schemas.openxmlformats.org/drawingml/2006/main" r:id="rId12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upload.wikimedia.org/wikipedia/commons/thumb/e/ef/Galileo_Galilei01.jpg/222px-Galileo_Galilei01.jpg">
                      <a:hlinkClick r:id="rId126"/>
                    </pic:cNvPr>
                    <pic:cNvPicPr>
                      <a:picLocks noChangeAspect="1" noChangeArrowheads="1"/>
                    </pic:cNvPicPr>
                  </pic:nvPicPr>
                  <pic:blipFill>
                    <a:blip r:embed="rId127" cstate="print"/>
                    <a:srcRect/>
                    <a:stretch>
                      <a:fillRect/>
                    </a:stretch>
                  </pic:blipFill>
                  <pic:spPr bwMode="auto">
                    <a:xfrm>
                      <a:off x="0" y="0"/>
                      <a:ext cx="2114550" cy="3810000"/>
                    </a:xfrm>
                    <a:prstGeom prst="rect">
                      <a:avLst/>
                    </a:prstGeom>
                    <a:noFill/>
                    <a:ln w="9525">
                      <a:noFill/>
                      <a:miter lim="800000"/>
                      <a:headEnd/>
                      <a:tailEnd/>
                    </a:ln>
                  </pic:spPr>
                </pic:pic>
              </a:graphicData>
            </a:graphic>
          </wp:inline>
        </w:drawing>
      </w:r>
    </w:p>
    <w:p w:rsidR="00F56E1B" w:rsidRPr="00E706FB" w:rsidRDefault="00F56E1B" w:rsidP="00F56E1B">
      <w:pPr>
        <w:shd w:val="clear" w:color="auto" w:fill="F9F9F9"/>
        <w:spacing w:after="0" w:line="336" w:lineRule="atLeast"/>
        <w:rPr>
          <w:rFonts w:ascii="Times New Roman" w:eastAsia="Times New Roman" w:hAnsi="Times New Roman" w:cs="Times New Roman"/>
          <w:color w:val="000000"/>
          <w:sz w:val="24"/>
          <w:szCs w:val="24"/>
          <w:lang w:eastAsia="ru-RU"/>
        </w:rPr>
      </w:pPr>
      <w:r w:rsidRPr="00E706FB">
        <w:rPr>
          <w:rFonts w:ascii="Times New Roman" w:eastAsia="Times New Roman" w:hAnsi="Times New Roman" w:cs="Times New Roman"/>
          <w:noProof/>
          <w:color w:val="0B0080"/>
          <w:sz w:val="24"/>
          <w:szCs w:val="24"/>
          <w:lang w:eastAsia="ru-RU"/>
        </w:rPr>
        <w:drawing>
          <wp:inline distT="0" distB="0" distL="0" distR="0">
            <wp:extent cx="142875" cy="104775"/>
            <wp:effectExtent l="19050" t="0" r="9525" b="0"/>
            <wp:docPr id="12" name="Рисунок 12" descr="http://bits.wikimedia.org/static-1.23wmf10/skins/common/images/magnify-clip.png">
              <a:hlinkClick xmlns:a="http://schemas.openxmlformats.org/drawingml/2006/main" r:id="rId126" tooltip="&quot;Збільшити&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bits.wikimedia.org/static-1.23wmf10/skins/common/images/magnify-clip.png">
                      <a:hlinkClick r:id="rId126" tooltip="&quot;Збільшити&quot;"/>
                    </pic:cNvPr>
                    <pic:cNvPicPr>
                      <a:picLocks noChangeAspect="1" noChangeArrowheads="1"/>
                    </pic:cNvPicPr>
                  </pic:nvPicPr>
                  <pic:blipFill>
                    <a:blip r:embed="rId89" cstate="print"/>
                    <a:srcRect/>
                    <a:stretch>
                      <a:fillRect/>
                    </a:stretch>
                  </pic:blipFill>
                  <pic:spPr bwMode="auto">
                    <a:xfrm>
                      <a:off x="0" y="0"/>
                      <a:ext cx="142875" cy="104775"/>
                    </a:xfrm>
                    <a:prstGeom prst="rect">
                      <a:avLst/>
                    </a:prstGeom>
                    <a:noFill/>
                    <a:ln w="9525">
                      <a:noFill/>
                      <a:miter lim="800000"/>
                      <a:headEnd/>
                      <a:tailEnd/>
                    </a:ln>
                  </pic:spPr>
                </pic:pic>
              </a:graphicData>
            </a:graphic>
          </wp:inline>
        </w:drawing>
      </w:r>
    </w:p>
    <w:p w:rsidR="00F56E1B" w:rsidRPr="00E706FB" w:rsidRDefault="00F56E1B" w:rsidP="00F56E1B">
      <w:pPr>
        <w:shd w:val="clear" w:color="auto" w:fill="F9F9F9"/>
        <w:spacing w:line="336" w:lineRule="atLeast"/>
        <w:rPr>
          <w:rFonts w:ascii="Times New Roman" w:eastAsia="Times New Roman" w:hAnsi="Times New Roman" w:cs="Times New Roman"/>
          <w:color w:val="000000"/>
          <w:sz w:val="24"/>
          <w:szCs w:val="24"/>
          <w:lang w:eastAsia="ru-RU"/>
        </w:rPr>
      </w:pPr>
      <w:r w:rsidRPr="00E706FB">
        <w:rPr>
          <w:rFonts w:ascii="Times New Roman" w:eastAsia="Times New Roman" w:hAnsi="Times New Roman" w:cs="Times New Roman"/>
          <w:color w:val="000000"/>
          <w:sz w:val="24"/>
          <w:szCs w:val="24"/>
          <w:lang w:eastAsia="ru-RU"/>
        </w:rPr>
        <w:t>Статуя Галілео перед </w:t>
      </w:r>
      <w:hyperlink r:id="rId128" w:tooltip="Уффіці" w:history="1">
        <w:r w:rsidRPr="00E706FB">
          <w:rPr>
            <w:rFonts w:ascii="Times New Roman" w:eastAsia="Times New Roman" w:hAnsi="Times New Roman" w:cs="Times New Roman"/>
            <w:color w:val="0B0080"/>
            <w:sz w:val="24"/>
            <w:szCs w:val="24"/>
            <w:u w:val="single"/>
            <w:lang w:eastAsia="ru-RU"/>
          </w:rPr>
          <w:t>Уффіці</w:t>
        </w:r>
      </w:hyperlink>
      <w:r w:rsidRPr="00E706FB">
        <w:rPr>
          <w:rFonts w:ascii="Times New Roman" w:eastAsia="Times New Roman" w:hAnsi="Times New Roman" w:cs="Times New Roman"/>
          <w:color w:val="000000"/>
          <w:sz w:val="24"/>
          <w:szCs w:val="24"/>
          <w:lang w:eastAsia="ru-RU"/>
        </w:rPr>
        <w:t>, Флоренція</w:t>
      </w:r>
    </w:p>
    <w:p w:rsidR="00F56E1B" w:rsidRPr="00E706FB" w:rsidRDefault="00F56E1B" w:rsidP="00F56E1B">
      <w:pPr>
        <w:shd w:val="clear" w:color="auto" w:fill="FFFFFF"/>
        <w:spacing w:before="96" w:after="120" w:line="288" w:lineRule="atLeast"/>
        <w:rPr>
          <w:rFonts w:ascii="Times New Roman" w:eastAsia="Times New Roman" w:hAnsi="Times New Roman" w:cs="Times New Roman"/>
          <w:color w:val="000000"/>
          <w:sz w:val="24"/>
          <w:szCs w:val="24"/>
          <w:lang w:eastAsia="ru-RU"/>
        </w:rPr>
      </w:pPr>
      <w:r w:rsidRPr="00E706FB">
        <w:rPr>
          <w:rFonts w:ascii="Times New Roman" w:eastAsia="Times New Roman" w:hAnsi="Times New Roman" w:cs="Times New Roman"/>
          <w:color w:val="000000"/>
          <w:sz w:val="24"/>
          <w:szCs w:val="24"/>
          <w:lang w:eastAsia="ru-RU"/>
        </w:rPr>
        <w:t xml:space="preserve">Галілео </w:t>
      </w:r>
      <w:proofErr w:type="gramStart"/>
      <w:r w:rsidRPr="00E706FB">
        <w:rPr>
          <w:rFonts w:ascii="Times New Roman" w:eastAsia="Times New Roman" w:hAnsi="Times New Roman" w:cs="Times New Roman"/>
          <w:color w:val="000000"/>
          <w:sz w:val="24"/>
          <w:szCs w:val="24"/>
          <w:lang w:eastAsia="ru-RU"/>
        </w:rPr>
        <w:t>Галілей</w:t>
      </w:r>
      <w:proofErr w:type="gramEnd"/>
      <w:r w:rsidRPr="00E706FB">
        <w:rPr>
          <w:rFonts w:ascii="Times New Roman" w:eastAsia="Times New Roman" w:hAnsi="Times New Roman" w:cs="Times New Roman"/>
          <w:color w:val="000000"/>
          <w:sz w:val="24"/>
          <w:szCs w:val="24"/>
          <w:lang w:eastAsia="ru-RU"/>
        </w:rPr>
        <w:t xml:space="preserve"> був основоположником експериментально-математичного методу вивчення природи. Він залишив розгорнутий виклад цього методу і сформулював найважливіші принципи механічного </w:t>
      </w:r>
      <w:proofErr w:type="gramStart"/>
      <w:r w:rsidRPr="00E706FB">
        <w:rPr>
          <w:rFonts w:ascii="Times New Roman" w:eastAsia="Times New Roman" w:hAnsi="Times New Roman" w:cs="Times New Roman"/>
          <w:color w:val="000000"/>
          <w:sz w:val="24"/>
          <w:szCs w:val="24"/>
          <w:lang w:eastAsia="ru-RU"/>
        </w:rPr>
        <w:t>св</w:t>
      </w:r>
      <w:proofErr w:type="gramEnd"/>
      <w:r w:rsidRPr="00E706FB">
        <w:rPr>
          <w:rFonts w:ascii="Times New Roman" w:eastAsia="Times New Roman" w:hAnsi="Times New Roman" w:cs="Times New Roman"/>
          <w:color w:val="000000"/>
          <w:sz w:val="24"/>
          <w:szCs w:val="24"/>
          <w:lang w:eastAsia="ru-RU"/>
        </w:rPr>
        <w:t xml:space="preserve">іту. Його </w:t>
      </w:r>
      <w:proofErr w:type="gramStart"/>
      <w:r w:rsidRPr="00E706FB">
        <w:rPr>
          <w:rFonts w:ascii="Times New Roman" w:eastAsia="Times New Roman" w:hAnsi="Times New Roman" w:cs="Times New Roman"/>
          <w:color w:val="000000"/>
          <w:sz w:val="24"/>
          <w:szCs w:val="24"/>
          <w:lang w:eastAsia="ru-RU"/>
        </w:rPr>
        <w:t>досл</w:t>
      </w:r>
      <w:proofErr w:type="gramEnd"/>
      <w:r w:rsidRPr="00E706FB">
        <w:rPr>
          <w:rFonts w:ascii="Times New Roman" w:eastAsia="Times New Roman" w:hAnsi="Times New Roman" w:cs="Times New Roman"/>
          <w:color w:val="000000"/>
          <w:sz w:val="24"/>
          <w:szCs w:val="24"/>
          <w:lang w:eastAsia="ru-RU"/>
        </w:rPr>
        <w:t>ідження кардинально вплинули на розвиток наукової думки. Саме від нього бере початок </w:t>
      </w:r>
      <w:hyperlink r:id="rId129" w:tooltip="Фізика" w:history="1">
        <w:r w:rsidRPr="00E706FB">
          <w:rPr>
            <w:rFonts w:ascii="Times New Roman" w:eastAsia="Times New Roman" w:hAnsi="Times New Roman" w:cs="Times New Roman"/>
            <w:color w:val="0B0080"/>
            <w:sz w:val="24"/>
            <w:szCs w:val="24"/>
            <w:u w:val="single"/>
            <w:lang w:eastAsia="ru-RU"/>
          </w:rPr>
          <w:t>фізика</w:t>
        </w:r>
      </w:hyperlink>
      <w:r w:rsidRPr="00E706FB">
        <w:rPr>
          <w:rFonts w:ascii="Times New Roman" w:eastAsia="Times New Roman" w:hAnsi="Times New Roman" w:cs="Times New Roman"/>
          <w:color w:val="000000"/>
          <w:sz w:val="24"/>
          <w:szCs w:val="24"/>
          <w:lang w:eastAsia="ru-RU"/>
        </w:rPr>
        <w:t> як </w:t>
      </w:r>
      <w:hyperlink r:id="rId130" w:tooltip="Наука" w:history="1">
        <w:r w:rsidRPr="00E706FB">
          <w:rPr>
            <w:rFonts w:ascii="Times New Roman" w:eastAsia="Times New Roman" w:hAnsi="Times New Roman" w:cs="Times New Roman"/>
            <w:color w:val="0B0080"/>
            <w:sz w:val="24"/>
            <w:szCs w:val="24"/>
            <w:u w:val="single"/>
            <w:lang w:eastAsia="ru-RU"/>
          </w:rPr>
          <w:t>наука</w:t>
        </w:r>
      </w:hyperlink>
      <w:r w:rsidRPr="00E706FB">
        <w:rPr>
          <w:rFonts w:ascii="Times New Roman" w:eastAsia="Times New Roman" w:hAnsi="Times New Roman" w:cs="Times New Roman"/>
          <w:color w:val="000000"/>
          <w:sz w:val="24"/>
          <w:szCs w:val="24"/>
          <w:lang w:eastAsia="ru-RU"/>
        </w:rPr>
        <w:t xml:space="preserve">. Найважливішим вкладом Галілео Галілея в науку була </w:t>
      </w:r>
      <w:proofErr w:type="gramStart"/>
      <w:r w:rsidRPr="00E706FB">
        <w:rPr>
          <w:rFonts w:ascii="Times New Roman" w:eastAsia="Times New Roman" w:hAnsi="Times New Roman" w:cs="Times New Roman"/>
          <w:color w:val="000000"/>
          <w:sz w:val="24"/>
          <w:szCs w:val="24"/>
          <w:lang w:eastAsia="ru-RU"/>
        </w:rPr>
        <w:t>св</w:t>
      </w:r>
      <w:proofErr w:type="gramEnd"/>
      <w:r w:rsidRPr="00E706FB">
        <w:rPr>
          <w:rFonts w:ascii="Times New Roman" w:eastAsia="Times New Roman" w:hAnsi="Times New Roman" w:cs="Times New Roman"/>
          <w:color w:val="000000"/>
          <w:sz w:val="24"/>
          <w:szCs w:val="24"/>
          <w:lang w:eastAsia="ru-RU"/>
        </w:rPr>
        <w:t>ідома й послідовна заміна пасивного спостереження активним </w:t>
      </w:r>
      <w:hyperlink r:id="rId131" w:tooltip="Експеримент" w:history="1">
        <w:r w:rsidRPr="00E706FB">
          <w:rPr>
            <w:rFonts w:ascii="Times New Roman" w:eastAsia="Times New Roman" w:hAnsi="Times New Roman" w:cs="Times New Roman"/>
            <w:color w:val="0B0080"/>
            <w:sz w:val="24"/>
            <w:szCs w:val="24"/>
            <w:u w:val="single"/>
            <w:lang w:eastAsia="ru-RU"/>
          </w:rPr>
          <w:t>експериментом</w:t>
        </w:r>
      </w:hyperlink>
      <w:r w:rsidRPr="00E706FB">
        <w:rPr>
          <w:rFonts w:ascii="Times New Roman" w:eastAsia="Times New Roman" w:hAnsi="Times New Roman" w:cs="Times New Roman"/>
          <w:color w:val="000000"/>
          <w:sz w:val="24"/>
          <w:szCs w:val="24"/>
          <w:lang w:eastAsia="ru-RU"/>
        </w:rPr>
        <w:t>. Результатами цих експериментів стали зроблені ученим наукові відкриття.</w:t>
      </w:r>
    </w:p>
    <w:p w:rsidR="00F56E1B" w:rsidRPr="00E706FB" w:rsidRDefault="00F56E1B" w:rsidP="00F56E1B">
      <w:pPr>
        <w:shd w:val="clear" w:color="auto" w:fill="FFFFFF"/>
        <w:spacing w:after="72" w:line="288" w:lineRule="atLeast"/>
        <w:outlineLvl w:val="2"/>
        <w:rPr>
          <w:rFonts w:ascii="Times New Roman" w:eastAsia="Times New Roman" w:hAnsi="Times New Roman" w:cs="Times New Roman"/>
          <w:b/>
          <w:bCs/>
          <w:color w:val="000000"/>
          <w:sz w:val="24"/>
          <w:szCs w:val="24"/>
          <w:lang w:eastAsia="ru-RU"/>
        </w:rPr>
      </w:pPr>
      <w:r w:rsidRPr="00E706FB">
        <w:rPr>
          <w:rFonts w:ascii="Times New Roman" w:eastAsia="Times New Roman" w:hAnsi="Times New Roman" w:cs="Times New Roman"/>
          <w:b/>
          <w:bCs/>
          <w:color w:val="000000"/>
          <w:sz w:val="24"/>
          <w:szCs w:val="24"/>
          <w:lang w:eastAsia="ru-RU"/>
        </w:rPr>
        <w:t>Механіка</w:t>
      </w:r>
    </w:p>
    <w:p w:rsidR="00F56E1B" w:rsidRPr="00E706FB" w:rsidRDefault="00F56E1B" w:rsidP="00F56E1B">
      <w:pPr>
        <w:shd w:val="clear" w:color="auto" w:fill="FFFFFF"/>
        <w:spacing w:before="96" w:after="120" w:line="288" w:lineRule="atLeast"/>
        <w:rPr>
          <w:rFonts w:ascii="Times New Roman" w:eastAsia="Times New Roman" w:hAnsi="Times New Roman" w:cs="Times New Roman"/>
          <w:color w:val="000000"/>
          <w:sz w:val="24"/>
          <w:szCs w:val="24"/>
          <w:lang w:eastAsia="ru-RU"/>
        </w:rPr>
      </w:pPr>
      <w:proofErr w:type="gramStart"/>
      <w:r w:rsidRPr="00E706FB">
        <w:rPr>
          <w:rFonts w:ascii="Times New Roman" w:eastAsia="Times New Roman" w:hAnsi="Times New Roman" w:cs="Times New Roman"/>
          <w:color w:val="000000"/>
          <w:sz w:val="24"/>
          <w:szCs w:val="24"/>
          <w:lang w:eastAsia="ru-RU"/>
        </w:rPr>
        <w:lastRenderedPageBreak/>
        <w:t>Галілею</w:t>
      </w:r>
      <w:proofErr w:type="gramEnd"/>
      <w:r w:rsidRPr="00E706FB">
        <w:rPr>
          <w:rFonts w:ascii="Times New Roman" w:eastAsia="Times New Roman" w:hAnsi="Times New Roman" w:cs="Times New Roman"/>
          <w:color w:val="000000"/>
          <w:sz w:val="24"/>
          <w:szCs w:val="24"/>
          <w:lang w:eastAsia="ru-RU"/>
        </w:rPr>
        <w:t xml:space="preserve"> людство зобов'язане двома принципами механіки, що зіграли велику роль у розвитку не тільки механіки, але і усієї фізики. Сформулювавши </w:t>
      </w:r>
      <w:hyperlink r:id="rId132" w:tooltip="Принцип відносності" w:history="1">
        <w:r w:rsidRPr="00E706FB">
          <w:rPr>
            <w:rFonts w:ascii="Times New Roman" w:eastAsia="Times New Roman" w:hAnsi="Times New Roman" w:cs="Times New Roman"/>
            <w:color w:val="0B0080"/>
            <w:sz w:val="24"/>
            <w:szCs w:val="24"/>
            <w:u w:val="single"/>
            <w:lang w:eastAsia="ru-RU"/>
          </w:rPr>
          <w:t>принцип відносності</w:t>
        </w:r>
      </w:hyperlink>
      <w:r w:rsidRPr="00E706FB">
        <w:rPr>
          <w:rFonts w:ascii="Times New Roman" w:eastAsia="Times New Roman" w:hAnsi="Times New Roman" w:cs="Times New Roman"/>
          <w:color w:val="000000"/>
          <w:sz w:val="24"/>
          <w:szCs w:val="24"/>
          <w:lang w:eastAsia="ru-RU"/>
        </w:rPr>
        <w:t xml:space="preserve">руху для прямолінійного і </w:t>
      </w:r>
      <w:proofErr w:type="gramStart"/>
      <w:r w:rsidRPr="00E706FB">
        <w:rPr>
          <w:rFonts w:ascii="Times New Roman" w:eastAsia="Times New Roman" w:hAnsi="Times New Roman" w:cs="Times New Roman"/>
          <w:color w:val="000000"/>
          <w:sz w:val="24"/>
          <w:szCs w:val="24"/>
          <w:lang w:eastAsia="ru-RU"/>
        </w:rPr>
        <w:t>р</w:t>
      </w:r>
      <w:proofErr w:type="gramEnd"/>
      <w:r w:rsidRPr="00E706FB">
        <w:rPr>
          <w:rFonts w:ascii="Times New Roman" w:eastAsia="Times New Roman" w:hAnsi="Times New Roman" w:cs="Times New Roman"/>
          <w:color w:val="000000"/>
          <w:sz w:val="24"/>
          <w:szCs w:val="24"/>
          <w:lang w:eastAsia="ru-RU"/>
        </w:rPr>
        <w:t>івномірного руху, </w:t>
      </w:r>
      <w:hyperlink r:id="rId133" w:tooltip="Дослід Галілея з падінням тіл" w:history="1">
        <w:r w:rsidRPr="00E706FB">
          <w:rPr>
            <w:rFonts w:ascii="Times New Roman" w:eastAsia="Times New Roman" w:hAnsi="Times New Roman" w:cs="Times New Roman"/>
            <w:color w:val="0B0080"/>
            <w:sz w:val="24"/>
            <w:szCs w:val="24"/>
            <w:u w:val="single"/>
            <w:lang w:eastAsia="ru-RU"/>
          </w:rPr>
          <w:t>закон вільного падіння тіл</w:t>
        </w:r>
      </w:hyperlink>
      <w:r w:rsidRPr="00E706FB">
        <w:rPr>
          <w:rFonts w:ascii="Times New Roman" w:eastAsia="Times New Roman" w:hAnsi="Times New Roman" w:cs="Times New Roman"/>
          <w:color w:val="000000"/>
          <w:sz w:val="24"/>
          <w:szCs w:val="24"/>
          <w:lang w:eastAsia="ru-RU"/>
        </w:rPr>
        <w:t>, механіку їхнього руху по </w:t>
      </w:r>
      <w:hyperlink r:id="rId134" w:tooltip="Похила площина" w:history="1">
        <w:r w:rsidRPr="00E706FB">
          <w:rPr>
            <w:rFonts w:ascii="Times New Roman" w:eastAsia="Times New Roman" w:hAnsi="Times New Roman" w:cs="Times New Roman"/>
            <w:color w:val="0B0080"/>
            <w:sz w:val="24"/>
            <w:szCs w:val="24"/>
            <w:u w:val="single"/>
            <w:lang w:eastAsia="ru-RU"/>
          </w:rPr>
          <w:t>похилій площині</w:t>
        </w:r>
      </w:hyperlink>
      <w:r w:rsidRPr="00E706FB">
        <w:rPr>
          <w:rFonts w:ascii="Times New Roman" w:eastAsia="Times New Roman" w:hAnsi="Times New Roman" w:cs="Times New Roman"/>
          <w:color w:val="000000"/>
          <w:sz w:val="24"/>
          <w:szCs w:val="24"/>
          <w:lang w:eastAsia="ru-RU"/>
        </w:rPr>
        <w:t> (1604 — 1609) і тіла, кинутого під кутом до горизонту, ідею про </w:t>
      </w:r>
      <w:hyperlink r:id="rId135" w:tooltip="Ізохронізм (ще не написана)" w:history="1">
        <w:r w:rsidRPr="00E706FB">
          <w:rPr>
            <w:rFonts w:ascii="Times New Roman" w:eastAsia="Times New Roman" w:hAnsi="Times New Roman" w:cs="Times New Roman"/>
            <w:color w:val="A55858"/>
            <w:sz w:val="24"/>
            <w:szCs w:val="24"/>
            <w:u w:val="single"/>
            <w:lang w:eastAsia="ru-RU"/>
          </w:rPr>
          <w:t>ізохронізм</w:t>
        </w:r>
      </w:hyperlink>
      <w:r w:rsidRPr="00E706FB">
        <w:rPr>
          <w:rFonts w:ascii="Times New Roman" w:eastAsia="Times New Roman" w:hAnsi="Times New Roman" w:cs="Times New Roman"/>
          <w:color w:val="000000"/>
          <w:sz w:val="24"/>
          <w:szCs w:val="24"/>
          <w:lang w:eastAsia="ru-RU"/>
        </w:rPr>
        <w:t> коливання </w:t>
      </w:r>
      <w:hyperlink r:id="rId136" w:tooltip="Маятник" w:history="1">
        <w:r w:rsidRPr="00E706FB">
          <w:rPr>
            <w:rFonts w:ascii="Times New Roman" w:eastAsia="Times New Roman" w:hAnsi="Times New Roman" w:cs="Times New Roman"/>
            <w:color w:val="0B0080"/>
            <w:sz w:val="24"/>
            <w:szCs w:val="24"/>
            <w:u w:val="single"/>
            <w:lang w:eastAsia="ru-RU"/>
          </w:rPr>
          <w:t>маятника</w:t>
        </w:r>
      </w:hyperlink>
      <w:r w:rsidRPr="00E706FB">
        <w:rPr>
          <w:rFonts w:ascii="Times New Roman" w:eastAsia="Times New Roman" w:hAnsi="Times New Roman" w:cs="Times New Roman"/>
          <w:color w:val="000000"/>
          <w:sz w:val="24"/>
          <w:szCs w:val="24"/>
          <w:lang w:eastAsia="ru-RU"/>
        </w:rPr>
        <w:t> (</w:t>
      </w:r>
      <w:hyperlink r:id="rId137" w:tooltip="1583" w:history="1">
        <w:r w:rsidRPr="00E706FB">
          <w:rPr>
            <w:rFonts w:ascii="Times New Roman" w:eastAsia="Times New Roman" w:hAnsi="Times New Roman" w:cs="Times New Roman"/>
            <w:color w:val="0B0080"/>
            <w:sz w:val="24"/>
            <w:szCs w:val="24"/>
            <w:u w:val="single"/>
            <w:lang w:eastAsia="ru-RU"/>
          </w:rPr>
          <w:t>1583</w:t>
        </w:r>
      </w:hyperlink>
      <w:r w:rsidRPr="00E706FB">
        <w:rPr>
          <w:rFonts w:ascii="Times New Roman" w:eastAsia="Times New Roman" w:hAnsi="Times New Roman" w:cs="Times New Roman"/>
          <w:color w:val="000000"/>
          <w:sz w:val="24"/>
          <w:szCs w:val="24"/>
          <w:lang w:eastAsia="ru-RU"/>
        </w:rPr>
        <w:t>), ідею </w:t>
      </w:r>
      <w:hyperlink r:id="rId138" w:tooltip="Інерція" w:history="1">
        <w:r w:rsidRPr="00E706FB">
          <w:rPr>
            <w:rFonts w:ascii="Times New Roman" w:eastAsia="Times New Roman" w:hAnsi="Times New Roman" w:cs="Times New Roman"/>
            <w:color w:val="0B0080"/>
            <w:sz w:val="24"/>
            <w:szCs w:val="24"/>
            <w:u w:val="single"/>
            <w:lang w:eastAsia="ru-RU"/>
          </w:rPr>
          <w:t>інерції</w:t>
        </w:r>
      </w:hyperlink>
      <w:r w:rsidRPr="00E706FB">
        <w:rPr>
          <w:rFonts w:ascii="Times New Roman" w:eastAsia="Times New Roman" w:hAnsi="Times New Roman" w:cs="Times New Roman"/>
          <w:color w:val="000000"/>
          <w:sz w:val="24"/>
          <w:szCs w:val="24"/>
          <w:lang w:eastAsia="ru-RU"/>
        </w:rPr>
        <w:t> (</w:t>
      </w:r>
      <w:hyperlink r:id="rId139" w:tooltip="1609" w:history="1">
        <w:r w:rsidRPr="00E706FB">
          <w:rPr>
            <w:rFonts w:ascii="Times New Roman" w:eastAsia="Times New Roman" w:hAnsi="Times New Roman" w:cs="Times New Roman"/>
            <w:color w:val="0B0080"/>
            <w:sz w:val="24"/>
            <w:szCs w:val="24"/>
            <w:u w:val="single"/>
            <w:lang w:eastAsia="ru-RU"/>
          </w:rPr>
          <w:t>1609</w:t>
        </w:r>
      </w:hyperlink>
      <w:r w:rsidRPr="00E706FB">
        <w:rPr>
          <w:rFonts w:ascii="Times New Roman" w:eastAsia="Times New Roman" w:hAnsi="Times New Roman" w:cs="Times New Roman"/>
          <w:color w:val="000000"/>
          <w:sz w:val="24"/>
          <w:szCs w:val="24"/>
          <w:lang w:eastAsia="ru-RU"/>
        </w:rPr>
        <w:t>), Галілей заклав основи механічної системи відліку, а другий принцип, пов'язаний з вільним падінням тіл, привів його до поняття інертної і важкої </w:t>
      </w:r>
      <w:hyperlink r:id="rId140" w:tooltip="Маса" w:history="1">
        <w:r w:rsidRPr="00E706FB">
          <w:rPr>
            <w:rFonts w:ascii="Times New Roman" w:eastAsia="Times New Roman" w:hAnsi="Times New Roman" w:cs="Times New Roman"/>
            <w:color w:val="0B0080"/>
            <w:sz w:val="24"/>
            <w:szCs w:val="24"/>
            <w:u w:val="single"/>
            <w:lang w:eastAsia="ru-RU"/>
          </w:rPr>
          <w:t>маси</w:t>
        </w:r>
      </w:hyperlink>
      <w:r w:rsidRPr="00E706FB">
        <w:rPr>
          <w:rFonts w:ascii="Times New Roman" w:eastAsia="Times New Roman" w:hAnsi="Times New Roman" w:cs="Times New Roman"/>
          <w:color w:val="000000"/>
          <w:sz w:val="24"/>
          <w:szCs w:val="24"/>
          <w:lang w:eastAsia="ru-RU"/>
        </w:rPr>
        <w:t>. </w:t>
      </w:r>
      <w:hyperlink r:id="rId141" w:tooltip="Альберт Ейнштейн" w:history="1">
        <w:r w:rsidRPr="00E706FB">
          <w:rPr>
            <w:rFonts w:ascii="Times New Roman" w:eastAsia="Times New Roman" w:hAnsi="Times New Roman" w:cs="Times New Roman"/>
            <w:color w:val="0B0080"/>
            <w:sz w:val="24"/>
            <w:szCs w:val="24"/>
            <w:u w:val="single"/>
            <w:lang w:eastAsia="ru-RU"/>
          </w:rPr>
          <w:t>А.Ейнштейн</w:t>
        </w:r>
      </w:hyperlink>
      <w:r w:rsidRPr="00E706FB">
        <w:rPr>
          <w:rFonts w:ascii="Times New Roman" w:eastAsia="Times New Roman" w:hAnsi="Times New Roman" w:cs="Times New Roman"/>
          <w:color w:val="000000"/>
          <w:sz w:val="24"/>
          <w:szCs w:val="24"/>
          <w:lang w:eastAsia="ru-RU"/>
        </w:rPr>
        <w:t xml:space="preserve">поширив механічний принцип відносності Галілея на </w:t>
      </w:r>
      <w:proofErr w:type="gramStart"/>
      <w:r w:rsidRPr="00E706FB">
        <w:rPr>
          <w:rFonts w:ascii="Times New Roman" w:eastAsia="Times New Roman" w:hAnsi="Times New Roman" w:cs="Times New Roman"/>
          <w:color w:val="000000"/>
          <w:sz w:val="24"/>
          <w:szCs w:val="24"/>
          <w:lang w:eastAsia="ru-RU"/>
        </w:rPr>
        <w:t>вс</w:t>
      </w:r>
      <w:proofErr w:type="gramEnd"/>
      <w:r w:rsidRPr="00E706FB">
        <w:rPr>
          <w:rFonts w:ascii="Times New Roman" w:eastAsia="Times New Roman" w:hAnsi="Times New Roman" w:cs="Times New Roman"/>
          <w:color w:val="000000"/>
          <w:sz w:val="24"/>
          <w:szCs w:val="24"/>
          <w:lang w:eastAsia="ru-RU"/>
        </w:rPr>
        <w:t>і фізичні процеси, зокрема на</w:t>
      </w:r>
      <w:hyperlink r:id="rId142" w:tooltip="Світло" w:history="1">
        <w:r w:rsidRPr="00E706FB">
          <w:rPr>
            <w:rFonts w:ascii="Times New Roman" w:eastAsia="Times New Roman" w:hAnsi="Times New Roman" w:cs="Times New Roman"/>
            <w:color w:val="0B0080"/>
            <w:sz w:val="24"/>
            <w:szCs w:val="24"/>
            <w:u w:val="single"/>
            <w:lang w:eastAsia="ru-RU"/>
          </w:rPr>
          <w:t>світло</w:t>
        </w:r>
      </w:hyperlink>
      <w:r w:rsidRPr="00E706FB">
        <w:rPr>
          <w:rFonts w:ascii="Times New Roman" w:eastAsia="Times New Roman" w:hAnsi="Times New Roman" w:cs="Times New Roman"/>
          <w:color w:val="000000"/>
          <w:sz w:val="24"/>
          <w:szCs w:val="24"/>
          <w:lang w:eastAsia="ru-RU"/>
        </w:rPr>
        <w:t>, і вивів з нього наслідки про природу простору і часу (при цьому </w:t>
      </w:r>
      <w:hyperlink r:id="rId143" w:tooltip="Перетворення Галілея" w:history="1">
        <w:r w:rsidRPr="00E706FB">
          <w:rPr>
            <w:rFonts w:ascii="Times New Roman" w:eastAsia="Times New Roman" w:hAnsi="Times New Roman" w:cs="Times New Roman"/>
            <w:color w:val="0B0080"/>
            <w:sz w:val="24"/>
            <w:szCs w:val="24"/>
            <w:u w:val="single"/>
            <w:lang w:eastAsia="ru-RU"/>
          </w:rPr>
          <w:t>перетворення Галілея</w:t>
        </w:r>
      </w:hyperlink>
      <w:r w:rsidRPr="00E706FB">
        <w:rPr>
          <w:rFonts w:ascii="Times New Roman" w:eastAsia="Times New Roman" w:hAnsi="Times New Roman" w:cs="Times New Roman"/>
          <w:color w:val="000000"/>
          <w:sz w:val="24"/>
          <w:szCs w:val="24"/>
          <w:lang w:eastAsia="ru-RU"/>
        </w:rPr>
        <w:t> заміняються </w:t>
      </w:r>
      <w:hyperlink r:id="rId144" w:tooltip="Перетворення Лоренца" w:history="1">
        <w:r w:rsidRPr="00E706FB">
          <w:rPr>
            <w:rFonts w:ascii="Times New Roman" w:eastAsia="Times New Roman" w:hAnsi="Times New Roman" w:cs="Times New Roman"/>
            <w:color w:val="0B0080"/>
            <w:sz w:val="24"/>
            <w:szCs w:val="24"/>
            <w:u w:val="single"/>
            <w:lang w:eastAsia="ru-RU"/>
          </w:rPr>
          <w:t>перетвореннями Лоренца</w:t>
        </w:r>
      </w:hyperlink>
      <w:r w:rsidRPr="00E706FB">
        <w:rPr>
          <w:rFonts w:ascii="Times New Roman" w:eastAsia="Times New Roman" w:hAnsi="Times New Roman" w:cs="Times New Roman"/>
          <w:color w:val="000000"/>
          <w:sz w:val="24"/>
          <w:szCs w:val="24"/>
          <w:lang w:eastAsia="ru-RU"/>
        </w:rPr>
        <w:t xml:space="preserve">). Об'єднання ж другого </w:t>
      </w:r>
      <w:proofErr w:type="gramStart"/>
      <w:r w:rsidRPr="00E706FB">
        <w:rPr>
          <w:rFonts w:ascii="Times New Roman" w:eastAsia="Times New Roman" w:hAnsi="Times New Roman" w:cs="Times New Roman"/>
          <w:color w:val="000000"/>
          <w:sz w:val="24"/>
          <w:szCs w:val="24"/>
          <w:lang w:eastAsia="ru-RU"/>
        </w:rPr>
        <w:t>галіле</w:t>
      </w:r>
      <w:proofErr w:type="gramEnd"/>
      <w:r w:rsidRPr="00E706FB">
        <w:rPr>
          <w:rFonts w:ascii="Times New Roman" w:eastAsia="Times New Roman" w:hAnsi="Times New Roman" w:cs="Times New Roman"/>
          <w:color w:val="000000"/>
          <w:sz w:val="24"/>
          <w:szCs w:val="24"/>
          <w:lang w:eastAsia="ru-RU"/>
        </w:rPr>
        <w:t>ївського принципу, що Ейнштейн тлумачив як </w:t>
      </w:r>
      <w:hyperlink r:id="rId145" w:tooltip="Принцип еквівалентності" w:history="1">
        <w:r w:rsidRPr="00E706FB">
          <w:rPr>
            <w:rFonts w:ascii="Times New Roman" w:eastAsia="Times New Roman" w:hAnsi="Times New Roman" w:cs="Times New Roman"/>
            <w:color w:val="0B0080"/>
            <w:sz w:val="24"/>
            <w:szCs w:val="24"/>
            <w:u w:val="single"/>
            <w:lang w:eastAsia="ru-RU"/>
          </w:rPr>
          <w:t>принцип еквівалентності</w:t>
        </w:r>
      </w:hyperlink>
      <w:r w:rsidRPr="00E706FB">
        <w:rPr>
          <w:rFonts w:ascii="Times New Roman" w:eastAsia="Times New Roman" w:hAnsi="Times New Roman" w:cs="Times New Roman"/>
          <w:color w:val="000000"/>
          <w:sz w:val="24"/>
          <w:szCs w:val="24"/>
          <w:lang w:eastAsia="ru-RU"/>
        </w:rPr>
        <w:t> </w:t>
      </w:r>
      <w:hyperlink r:id="rId146" w:tooltip="Сила інерції" w:history="1">
        <w:r w:rsidRPr="00E706FB">
          <w:rPr>
            <w:rFonts w:ascii="Times New Roman" w:eastAsia="Times New Roman" w:hAnsi="Times New Roman" w:cs="Times New Roman"/>
            <w:color w:val="0B0080"/>
            <w:sz w:val="24"/>
            <w:szCs w:val="24"/>
            <w:u w:val="single"/>
            <w:lang w:eastAsia="ru-RU"/>
          </w:rPr>
          <w:t>сил інерції</w:t>
        </w:r>
      </w:hyperlink>
      <w:r w:rsidRPr="00E706FB">
        <w:rPr>
          <w:rFonts w:ascii="Times New Roman" w:eastAsia="Times New Roman" w:hAnsi="Times New Roman" w:cs="Times New Roman"/>
          <w:color w:val="000000"/>
          <w:sz w:val="24"/>
          <w:szCs w:val="24"/>
          <w:lang w:eastAsia="ru-RU"/>
        </w:rPr>
        <w:t> та </w:t>
      </w:r>
      <w:hyperlink r:id="rId147" w:tooltip="Гравітація" w:history="1">
        <w:r w:rsidRPr="00E706FB">
          <w:rPr>
            <w:rFonts w:ascii="Times New Roman" w:eastAsia="Times New Roman" w:hAnsi="Times New Roman" w:cs="Times New Roman"/>
            <w:color w:val="0B0080"/>
            <w:sz w:val="24"/>
            <w:szCs w:val="24"/>
            <w:u w:val="single"/>
            <w:lang w:eastAsia="ru-RU"/>
          </w:rPr>
          <w:t>сил тяжіння</w:t>
        </w:r>
      </w:hyperlink>
      <w:r w:rsidRPr="00E706FB">
        <w:rPr>
          <w:rFonts w:ascii="Times New Roman" w:eastAsia="Times New Roman" w:hAnsi="Times New Roman" w:cs="Times New Roman"/>
          <w:color w:val="000000"/>
          <w:sz w:val="24"/>
          <w:szCs w:val="24"/>
          <w:lang w:eastAsia="ru-RU"/>
        </w:rPr>
        <w:t>, із принципом відносності привело його до </w:t>
      </w:r>
      <w:hyperlink r:id="rId148" w:tooltip="Загальна теорія відносності" w:history="1">
        <w:r w:rsidRPr="00E706FB">
          <w:rPr>
            <w:rFonts w:ascii="Times New Roman" w:eastAsia="Times New Roman" w:hAnsi="Times New Roman" w:cs="Times New Roman"/>
            <w:color w:val="0B0080"/>
            <w:sz w:val="24"/>
            <w:szCs w:val="24"/>
            <w:u w:val="single"/>
            <w:lang w:eastAsia="ru-RU"/>
          </w:rPr>
          <w:t>загальної теорії відносності</w:t>
        </w:r>
      </w:hyperlink>
      <w:r w:rsidRPr="00E706FB">
        <w:rPr>
          <w:rFonts w:ascii="Times New Roman" w:eastAsia="Times New Roman" w:hAnsi="Times New Roman" w:cs="Times New Roman"/>
          <w:color w:val="000000"/>
          <w:sz w:val="24"/>
          <w:szCs w:val="24"/>
          <w:lang w:eastAsia="ru-RU"/>
        </w:rPr>
        <w:t>.</w:t>
      </w:r>
    </w:p>
    <w:p w:rsidR="00F56E1B" w:rsidRPr="00295BDB" w:rsidRDefault="00F56E1B" w:rsidP="00F56E1B">
      <w:pPr>
        <w:shd w:val="clear" w:color="auto" w:fill="FFFFFF"/>
        <w:spacing w:after="72" w:line="288" w:lineRule="atLeast"/>
        <w:outlineLvl w:val="2"/>
        <w:rPr>
          <w:rFonts w:ascii="Times New Roman" w:eastAsia="Times New Roman" w:hAnsi="Times New Roman" w:cs="Times New Roman"/>
          <w:b/>
          <w:bCs/>
          <w:i/>
          <w:color w:val="000000"/>
          <w:sz w:val="24"/>
          <w:szCs w:val="24"/>
          <w:lang w:val="uk-UA" w:eastAsia="ru-RU"/>
        </w:rPr>
      </w:pPr>
      <w:r w:rsidRPr="00E706FB">
        <w:rPr>
          <w:rFonts w:ascii="Times New Roman" w:eastAsia="Times New Roman" w:hAnsi="Times New Roman" w:cs="Times New Roman"/>
          <w:b/>
          <w:bCs/>
          <w:color w:val="000000"/>
          <w:sz w:val="24"/>
          <w:szCs w:val="24"/>
          <w:lang w:eastAsia="ru-RU"/>
        </w:rPr>
        <w:t>Винаходи</w:t>
      </w:r>
    </w:p>
    <w:p w:rsidR="00F56E1B" w:rsidRPr="00E706FB" w:rsidRDefault="00F56E1B" w:rsidP="00F56E1B">
      <w:pPr>
        <w:shd w:val="clear" w:color="auto" w:fill="FFFFFF"/>
        <w:spacing w:before="96" w:after="120" w:line="288" w:lineRule="atLeast"/>
        <w:rPr>
          <w:rFonts w:ascii="Times New Roman" w:eastAsia="Times New Roman" w:hAnsi="Times New Roman" w:cs="Times New Roman"/>
          <w:color w:val="000000"/>
          <w:sz w:val="24"/>
          <w:szCs w:val="24"/>
          <w:lang w:eastAsia="ru-RU"/>
        </w:rPr>
      </w:pPr>
      <w:r w:rsidRPr="00295BDB">
        <w:rPr>
          <w:rFonts w:ascii="Times New Roman" w:eastAsia="Times New Roman" w:hAnsi="Times New Roman" w:cs="Times New Roman"/>
          <w:i/>
          <w:color w:val="000000"/>
          <w:sz w:val="24"/>
          <w:szCs w:val="24"/>
          <w:lang w:eastAsia="ru-RU"/>
        </w:rPr>
        <w:t xml:space="preserve">Першим серйозним винаходом </w:t>
      </w:r>
      <w:proofErr w:type="gramStart"/>
      <w:r w:rsidRPr="00295BDB">
        <w:rPr>
          <w:rFonts w:ascii="Times New Roman" w:eastAsia="Times New Roman" w:hAnsi="Times New Roman" w:cs="Times New Roman"/>
          <w:i/>
          <w:color w:val="000000"/>
          <w:sz w:val="24"/>
          <w:szCs w:val="24"/>
          <w:lang w:eastAsia="ru-RU"/>
        </w:rPr>
        <w:t>Галілея</w:t>
      </w:r>
      <w:proofErr w:type="gramEnd"/>
      <w:r w:rsidRPr="00295BDB">
        <w:rPr>
          <w:rFonts w:ascii="Times New Roman" w:eastAsia="Times New Roman" w:hAnsi="Times New Roman" w:cs="Times New Roman"/>
          <w:i/>
          <w:color w:val="000000"/>
          <w:sz w:val="24"/>
          <w:szCs w:val="24"/>
          <w:lang w:eastAsia="ru-RU"/>
        </w:rPr>
        <w:t xml:space="preserve"> були гідростатичні ваги для швидкого визначення складу металевих сп</w:t>
      </w:r>
      <w:r w:rsidRPr="00E706FB">
        <w:rPr>
          <w:rFonts w:ascii="Times New Roman" w:eastAsia="Times New Roman" w:hAnsi="Times New Roman" w:cs="Times New Roman"/>
          <w:color w:val="000000"/>
          <w:sz w:val="24"/>
          <w:szCs w:val="24"/>
          <w:lang w:eastAsia="ru-RU"/>
        </w:rPr>
        <w:t>лавів (</w:t>
      </w:r>
      <w:hyperlink r:id="rId149" w:tooltip="1586" w:history="1">
        <w:r w:rsidRPr="00E706FB">
          <w:rPr>
            <w:rFonts w:ascii="Times New Roman" w:eastAsia="Times New Roman" w:hAnsi="Times New Roman" w:cs="Times New Roman"/>
            <w:color w:val="0B0080"/>
            <w:sz w:val="24"/>
            <w:szCs w:val="24"/>
            <w:u w:val="single"/>
            <w:lang w:eastAsia="ru-RU"/>
          </w:rPr>
          <w:t>1586</w:t>
        </w:r>
      </w:hyperlink>
      <w:r w:rsidRPr="00E706FB">
        <w:rPr>
          <w:rFonts w:ascii="Times New Roman" w:eastAsia="Times New Roman" w:hAnsi="Times New Roman" w:cs="Times New Roman"/>
          <w:color w:val="000000"/>
          <w:sz w:val="24"/>
          <w:szCs w:val="24"/>
          <w:lang w:eastAsia="ru-RU"/>
        </w:rPr>
        <w:t>); визначив питому вагу </w:t>
      </w:r>
      <w:hyperlink r:id="rId150" w:tooltip="Повітря" w:history="1">
        <w:r w:rsidRPr="00E706FB">
          <w:rPr>
            <w:rFonts w:ascii="Times New Roman" w:eastAsia="Times New Roman" w:hAnsi="Times New Roman" w:cs="Times New Roman"/>
            <w:color w:val="0B0080"/>
            <w:sz w:val="24"/>
            <w:szCs w:val="24"/>
            <w:u w:val="single"/>
            <w:lang w:eastAsia="ru-RU"/>
          </w:rPr>
          <w:t>повітря</w:t>
        </w:r>
      </w:hyperlink>
      <w:r w:rsidRPr="00E706FB">
        <w:rPr>
          <w:rFonts w:ascii="Times New Roman" w:eastAsia="Times New Roman" w:hAnsi="Times New Roman" w:cs="Times New Roman"/>
          <w:color w:val="000000"/>
          <w:sz w:val="24"/>
          <w:szCs w:val="24"/>
          <w:lang w:eastAsia="ru-RU"/>
        </w:rPr>
        <w:t>. Винайшов </w:t>
      </w:r>
      <w:hyperlink r:id="rId151" w:tooltip="Термоскоп" w:history="1">
        <w:r w:rsidRPr="00E706FB">
          <w:rPr>
            <w:rFonts w:ascii="Times New Roman" w:eastAsia="Times New Roman" w:hAnsi="Times New Roman" w:cs="Times New Roman"/>
            <w:color w:val="0B0080"/>
            <w:sz w:val="24"/>
            <w:szCs w:val="24"/>
            <w:u w:val="single"/>
            <w:lang w:eastAsia="ru-RU"/>
          </w:rPr>
          <w:t>термоскоп</w:t>
        </w:r>
      </w:hyperlink>
      <w:r w:rsidRPr="00E706FB">
        <w:rPr>
          <w:rFonts w:ascii="Times New Roman" w:eastAsia="Times New Roman" w:hAnsi="Times New Roman" w:cs="Times New Roman"/>
          <w:color w:val="000000"/>
          <w:sz w:val="24"/>
          <w:szCs w:val="24"/>
          <w:lang w:eastAsia="ru-RU"/>
        </w:rPr>
        <w:t>, що є прообразом </w:t>
      </w:r>
      <w:hyperlink r:id="rId152" w:tooltip="Термометр" w:history="1">
        <w:r w:rsidRPr="00E706FB">
          <w:rPr>
            <w:rFonts w:ascii="Times New Roman" w:eastAsia="Times New Roman" w:hAnsi="Times New Roman" w:cs="Times New Roman"/>
            <w:color w:val="0B0080"/>
            <w:sz w:val="24"/>
            <w:szCs w:val="24"/>
            <w:u w:val="single"/>
            <w:lang w:eastAsia="ru-RU"/>
          </w:rPr>
          <w:t>термометра</w:t>
        </w:r>
      </w:hyperlink>
      <w:r w:rsidRPr="00E706FB">
        <w:rPr>
          <w:rFonts w:ascii="Times New Roman" w:eastAsia="Times New Roman" w:hAnsi="Times New Roman" w:cs="Times New Roman"/>
          <w:color w:val="000000"/>
          <w:sz w:val="24"/>
          <w:szCs w:val="24"/>
          <w:lang w:eastAsia="ru-RU"/>
        </w:rPr>
        <w:t>. Створив один з перших</w:t>
      </w:r>
      <w:hyperlink r:id="rId153" w:tooltip="Телескоп" w:history="1">
        <w:r w:rsidRPr="00E706FB">
          <w:rPr>
            <w:rFonts w:ascii="Times New Roman" w:eastAsia="Times New Roman" w:hAnsi="Times New Roman" w:cs="Times New Roman"/>
            <w:color w:val="0B0080"/>
            <w:sz w:val="24"/>
            <w:szCs w:val="24"/>
            <w:u w:val="single"/>
            <w:lang w:eastAsia="ru-RU"/>
          </w:rPr>
          <w:t>телескопів</w:t>
        </w:r>
      </w:hyperlink>
      <w:r w:rsidRPr="00E706FB">
        <w:rPr>
          <w:rFonts w:ascii="Times New Roman" w:eastAsia="Times New Roman" w:hAnsi="Times New Roman" w:cs="Times New Roman"/>
          <w:color w:val="000000"/>
          <w:sz w:val="24"/>
          <w:szCs w:val="24"/>
          <w:lang w:eastAsia="ru-RU"/>
        </w:rPr>
        <w:t xml:space="preserve">. Висунув ідею застосування маятника в годиннику. Проводив фізичні </w:t>
      </w:r>
      <w:proofErr w:type="gramStart"/>
      <w:r w:rsidRPr="00E706FB">
        <w:rPr>
          <w:rFonts w:ascii="Times New Roman" w:eastAsia="Times New Roman" w:hAnsi="Times New Roman" w:cs="Times New Roman"/>
          <w:color w:val="000000"/>
          <w:sz w:val="24"/>
          <w:szCs w:val="24"/>
          <w:lang w:eastAsia="ru-RU"/>
        </w:rPr>
        <w:t>досл</w:t>
      </w:r>
      <w:proofErr w:type="gramEnd"/>
      <w:r w:rsidRPr="00E706FB">
        <w:rPr>
          <w:rFonts w:ascii="Times New Roman" w:eastAsia="Times New Roman" w:hAnsi="Times New Roman" w:cs="Times New Roman"/>
          <w:color w:val="000000"/>
          <w:sz w:val="24"/>
          <w:szCs w:val="24"/>
          <w:lang w:eastAsia="ru-RU"/>
        </w:rPr>
        <w:t>ідження присвячені також </w:t>
      </w:r>
      <w:hyperlink r:id="rId154" w:tooltip="Гідростатика" w:history="1">
        <w:r w:rsidRPr="00E706FB">
          <w:rPr>
            <w:rFonts w:ascii="Times New Roman" w:eastAsia="Times New Roman" w:hAnsi="Times New Roman" w:cs="Times New Roman"/>
            <w:color w:val="0B0080"/>
            <w:sz w:val="24"/>
            <w:szCs w:val="24"/>
            <w:u w:val="single"/>
            <w:lang w:eastAsia="ru-RU"/>
          </w:rPr>
          <w:t>гідростатиці</w:t>
        </w:r>
      </w:hyperlink>
      <w:r w:rsidRPr="00E706FB">
        <w:rPr>
          <w:rFonts w:ascii="Times New Roman" w:eastAsia="Times New Roman" w:hAnsi="Times New Roman" w:cs="Times New Roman"/>
          <w:color w:val="000000"/>
          <w:sz w:val="24"/>
          <w:szCs w:val="24"/>
          <w:lang w:eastAsia="ru-RU"/>
        </w:rPr>
        <w:t>, </w:t>
      </w:r>
      <w:hyperlink r:id="rId155" w:tooltip="Міцність" w:history="1">
        <w:r w:rsidRPr="00E706FB">
          <w:rPr>
            <w:rFonts w:ascii="Times New Roman" w:eastAsia="Times New Roman" w:hAnsi="Times New Roman" w:cs="Times New Roman"/>
            <w:color w:val="0B0080"/>
            <w:sz w:val="24"/>
            <w:szCs w:val="24"/>
            <w:u w:val="single"/>
            <w:lang w:eastAsia="ru-RU"/>
          </w:rPr>
          <w:t>міцності</w:t>
        </w:r>
      </w:hyperlink>
      <w:r w:rsidRPr="00E706FB">
        <w:rPr>
          <w:rFonts w:ascii="Times New Roman" w:eastAsia="Times New Roman" w:hAnsi="Times New Roman" w:cs="Times New Roman"/>
          <w:color w:val="000000"/>
          <w:sz w:val="24"/>
          <w:szCs w:val="24"/>
          <w:lang w:eastAsia="ru-RU"/>
        </w:rPr>
        <w:t> матеріалів.</w:t>
      </w:r>
    </w:p>
    <w:p w:rsidR="00F56E1B" w:rsidRPr="008B29A0" w:rsidRDefault="00F56E1B" w:rsidP="00F56E1B">
      <w:pPr>
        <w:shd w:val="clear" w:color="auto" w:fill="FFFFFF"/>
        <w:spacing w:after="72" w:line="288" w:lineRule="atLeast"/>
        <w:outlineLvl w:val="2"/>
        <w:rPr>
          <w:rFonts w:ascii="Times New Roman" w:eastAsia="Times New Roman" w:hAnsi="Times New Roman" w:cs="Times New Roman"/>
          <w:b/>
          <w:bCs/>
          <w:color w:val="000000"/>
          <w:sz w:val="24"/>
          <w:szCs w:val="24"/>
          <w:lang w:val="uk-UA" w:eastAsia="ru-RU"/>
        </w:rPr>
      </w:pPr>
      <w:r w:rsidRPr="00E706FB">
        <w:rPr>
          <w:rFonts w:ascii="Times New Roman" w:eastAsia="Times New Roman" w:hAnsi="Times New Roman" w:cs="Times New Roman"/>
          <w:b/>
          <w:bCs/>
          <w:color w:val="000000"/>
          <w:sz w:val="24"/>
          <w:szCs w:val="24"/>
          <w:lang w:eastAsia="ru-RU"/>
        </w:rPr>
        <w:t xml:space="preserve">Астрономічні </w:t>
      </w:r>
      <w:proofErr w:type="gramStart"/>
      <w:r w:rsidRPr="00E706FB">
        <w:rPr>
          <w:rFonts w:ascii="Times New Roman" w:eastAsia="Times New Roman" w:hAnsi="Times New Roman" w:cs="Times New Roman"/>
          <w:b/>
          <w:bCs/>
          <w:color w:val="000000"/>
          <w:sz w:val="24"/>
          <w:szCs w:val="24"/>
          <w:lang w:eastAsia="ru-RU"/>
        </w:rPr>
        <w:t>досл</w:t>
      </w:r>
      <w:proofErr w:type="gramEnd"/>
      <w:r w:rsidRPr="00E706FB">
        <w:rPr>
          <w:rFonts w:ascii="Times New Roman" w:eastAsia="Times New Roman" w:hAnsi="Times New Roman" w:cs="Times New Roman"/>
          <w:b/>
          <w:bCs/>
          <w:color w:val="000000"/>
          <w:sz w:val="24"/>
          <w:szCs w:val="24"/>
          <w:lang w:eastAsia="ru-RU"/>
        </w:rPr>
        <w:t>ідження</w:t>
      </w:r>
    </w:p>
    <w:p w:rsidR="00F56E1B" w:rsidRPr="00E706FB" w:rsidRDefault="00F56E1B" w:rsidP="00F56E1B">
      <w:pPr>
        <w:shd w:val="clear" w:color="auto" w:fill="FFFFFF"/>
        <w:spacing w:before="96" w:after="120" w:line="288" w:lineRule="atLeast"/>
        <w:rPr>
          <w:rFonts w:ascii="Times New Roman" w:eastAsia="Times New Roman" w:hAnsi="Times New Roman" w:cs="Times New Roman"/>
          <w:color w:val="000000"/>
          <w:sz w:val="24"/>
          <w:szCs w:val="24"/>
          <w:lang w:eastAsia="ru-RU"/>
        </w:rPr>
      </w:pPr>
      <w:r w:rsidRPr="008B29A0">
        <w:rPr>
          <w:rFonts w:ascii="Times New Roman" w:eastAsia="Times New Roman" w:hAnsi="Times New Roman" w:cs="Times New Roman"/>
          <w:color w:val="000000"/>
          <w:sz w:val="24"/>
          <w:szCs w:val="24"/>
          <w:lang w:val="uk-UA" w:eastAsia="ru-RU"/>
        </w:rPr>
        <w:t>Довідавшись про винайдену в Голландії</w:t>
      </w:r>
      <w:r w:rsidRPr="00E706FB">
        <w:rPr>
          <w:rFonts w:ascii="Times New Roman" w:eastAsia="Times New Roman" w:hAnsi="Times New Roman" w:cs="Times New Roman"/>
          <w:color w:val="000000"/>
          <w:sz w:val="24"/>
          <w:szCs w:val="24"/>
          <w:lang w:eastAsia="ru-RU"/>
        </w:rPr>
        <w:t> </w:t>
      </w:r>
      <w:hyperlink r:id="rId156" w:tooltip="Підзорна труба" w:history="1">
        <w:r w:rsidRPr="008B29A0">
          <w:rPr>
            <w:rFonts w:ascii="Times New Roman" w:eastAsia="Times New Roman" w:hAnsi="Times New Roman" w:cs="Times New Roman"/>
            <w:color w:val="0B0080"/>
            <w:sz w:val="24"/>
            <w:szCs w:val="24"/>
            <w:u w:val="single"/>
            <w:lang w:val="uk-UA" w:eastAsia="ru-RU"/>
          </w:rPr>
          <w:t>підзорну трубу</w:t>
        </w:r>
      </w:hyperlink>
      <w:r w:rsidRPr="008B29A0">
        <w:rPr>
          <w:rFonts w:ascii="Times New Roman" w:eastAsia="Times New Roman" w:hAnsi="Times New Roman" w:cs="Times New Roman"/>
          <w:color w:val="000000"/>
          <w:sz w:val="24"/>
          <w:szCs w:val="24"/>
          <w:lang w:val="uk-UA" w:eastAsia="ru-RU"/>
        </w:rPr>
        <w:t>, Галілей у</w:t>
      </w:r>
      <w:r w:rsidRPr="00E706FB">
        <w:rPr>
          <w:rFonts w:ascii="Times New Roman" w:eastAsia="Times New Roman" w:hAnsi="Times New Roman" w:cs="Times New Roman"/>
          <w:color w:val="000000"/>
          <w:sz w:val="24"/>
          <w:szCs w:val="24"/>
          <w:lang w:eastAsia="ru-RU"/>
        </w:rPr>
        <w:t> </w:t>
      </w:r>
      <w:hyperlink r:id="rId157" w:tooltip="1609" w:history="1">
        <w:r w:rsidRPr="008B29A0">
          <w:rPr>
            <w:rFonts w:ascii="Times New Roman" w:eastAsia="Times New Roman" w:hAnsi="Times New Roman" w:cs="Times New Roman"/>
            <w:color w:val="0B0080"/>
            <w:sz w:val="24"/>
            <w:szCs w:val="24"/>
            <w:u w:val="single"/>
            <w:lang w:val="uk-UA" w:eastAsia="ru-RU"/>
          </w:rPr>
          <w:t>1609</w:t>
        </w:r>
      </w:hyperlink>
      <w:r w:rsidRPr="00E706FB">
        <w:rPr>
          <w:rFonts w:ascii="Times New Roman" w:eastAsia="Times New Roman" w:hAnsi="Times New Roman" w:cs="Times New Roman"/>
          <w:color w:val="000000"/>
          <w:sz w:val="24"/>
          <w:szCs w:val="24"/>
          <w:lang w:eastAsia="ru-RU"/>
        </w:rPr>
        <w:t> </w:t>
      </w:r>
      <w:r w:rsidRPr="008B29A0">
        <w:rPr>
          <w:rFonts w:ascii="Times New Roman" w:eastAsia="Times New Roman" w:hAnsi="Times New Roman" w:cs="Times New Roman"/>
          <w:color w:val="000000"/>
          <w:sz w:val="24"/>
          <w:szCs w:val="24"/>
          <w:lang w:val="uk-UA" w:eastAsia="ru-RU"/>
        </w:rPr>
        <w:t>побудував свій перший</w:t>
      </w:r>
      <w:r w:rsidRPr="00E706FB">
        <w:rPr>
          <w:rFonts w:ascii="Times New Roman" w:eastAsia="Times New Roman" w:hAnsi="Times New Roman" w:cs="Times New Roman"/>
          <w:color w:val="000000"/>
          <w:sz w:val="24"/>
          <w:szCs w:val="24"/>
          <w:lang w:eastAsia="ru-RU"/>
        </w:rPr>
        <w:t> </w:t>
      </w:r>
      <w:hyperlink r:id="rId158" w:tooltip="Телескоп" w:history="1">
        <w:r w:rsidRPr="008B29A0">
          <w:rPr>
            <w:rFonts w:ascii="Times New Roman" w:eastAsia="Times New Roman" w:hAnsi="Times New Roman" w:cs="Times New Roman"/>
            <w:color w:val="0B0080"/>
            <w:sz w:val="24"/>
            <w:szCs w:val="24"/>
            <w:u w:val="single"/>
            <w:lang w:val="uk-UA" w:eastAsia="ru-RU"/>
          </w:rPr>
          <w:t>телескоп</w:t>
        </w:r>
      </w:hyperlink>
      <w:r w:rsidRPr="00E706FB">
        <w:rPr>
          <w:rFonts w:ascii="Times New Roman" w:eastAsia="Times New Roman" w:hAnsi="Times New Roman" w:cs="Times New Roman"/>
          <w:color w:val="000000"/>
          <w:sz w:val="24"/>
          <w:szCs w:val="24"/>
          <w:lang w:eastAsia="ru-RU"/>
        </w:rPr>
        <w:t> </w:t>
      </w:r>
      <w:r w:rsidRPr="008B29A0">
        <w:rPr>
          <w:rFonts w:ascii="Times New Roman" w:eastAsia="Times New Roman" w:hAnsi="Times New Roman" w:cs="Times New Roman"/>
          <w:color w:val="000000"/>
          <w:sz w:val="24"/>
          <w:szCs w:val="24"/>
          <w:lang w:val="uk-UA" w:eastAsia="ru-RU"/>
        </w:rPr>
        <w:t>з трикратним збільшенням, а трохи пізніше</w:t>
      </w:r>
      <w:r w:rsidRPr="00E706FB">
        <w:rPr>
          <w:rFonts w:ascii="Times New Roman" w:eastAsia="Times New Roman" w:hAnsi="Times New Roman" w:cs="Times New Roman"/>
          <w:color w:val="000000"/>
          <w:sz w:val="24"/>
          <w:szCs w:val="24"/>
          <w:lang w:eastAsia="ru-RU"/>
        </w:rPr>
        <w:t> </w:t>
      </w:r>
      <w:r w:rsidRPr="008B29A0">
        <w:rPr>
          <w:rFonts w:ascii="Times New Roman" w:eastAsia="Times New Roman" w:hAnsi="Times New Roman" w:cs="Times New Roman"/>
          <w:color w:val="000000"/>
          <w:sz w:val="24"/>
          <w:szCs w:val="24"/>
          <w:lang w:val="uk-UA" w:eastAsia="ru-RU"/>
        </w:rPr>
        <w:t xml:space="preserve">— зі збільшенням у 32 рази, як він сам писав згодом, «побудував собі прилад у такому ступені чудесний, що з його допомогою предмети здавалися майже в тисячу разів більші і більш ніж у тридцять разів ближчі, ніж при спостереженні простим оком». </w:t>
      </w:r>
      <w:proofErr w:type="gramStart"/>
      <w:r w:rsidRPr="00E706FB">
        <w:rPr>
          <w:rFonts w:ascii="Times New Roman" w:eastAsia="Times New Roman" w:hAnsi="Times New Roman" w:cs="Times New Roman"/>
          <w:color w:val="000000"/>
          <w:sz w:val="24"/>
          <w:szCs w:val="24"/>
          <w:lang w:eastAsia="ru-RU"/>
        </w:rPr>
        <w:t>З</w:t>
      </w:r>
      <w:proofErr w:type="gramEnd"/>
      <w:r w:rsidRPr="00E706FB">
        <w:rPr>
          <w:rFonts w:ascii="Times New Roman" w:eastAsia="Times New Roman" w:hAnsi="Times New Roman" w:cs="Times New Roman"/>
          <w:color w:val="000000"/>
          <w:sz w:val="24"/>
          <w:szCs w:val="24"/>
          <w:lang w:eastAsia="ru-RU"/>
        </w:rPr>
        <w:t xml:space="preserve"> їхньою допомогою Галілей здійснив ряд важливих астрономічних відкриттів — гори і кратери на </w:t>
      </w:r>
      <w:hyperlink r:id="rId159" w:tooltip="Місяць (супутник)" w:history="1">
        <w:r w:rsidRPr="00E706FB">
          <w:rPr>
            <w:rFonts w:ascii="Times New Roman" w:eastAsia="Times New Roman" w:hAnsi="Times New Roman" w:cs="Times New Roman"/>
            <w:color w:val="0B0080"/>
            <w:sz w:val="24"/>
            <w:szCs w:val="24"/>
            <w:u w:val="single"/>
            <w:lang w:eastAsia="ru-RU"/>
          </w:rPr>
          <w:t>Місяці</w:t>
        </w:r>
      </w:hyperlink>
      <w:r w:rsidRPr="00E706FB">
        <w:rPr>
          <w:rFonts w:ascii="Times New Roman" w:eastAsia="Times New Roman" w:hAnsi="Times New Roman" w:cs="Times New Roman"/>
          <w:color w:val="000000"/>
          <w:sz w:val="24"/>
          <w:szCs w:val="24"/>
          <w:lang w:eastAsia="ru-RU"/>
        </w:rPr>
        <w:t>, розміри зірок та їхня колосальна віддаленість, плями на </w:t>
      </w:r>
      <w:hyperlink r:id="rId160" w:tooltip="Сонце" w:history="1">
        <w:r w:rsidRPr="00E706FB">
          <w:rPr>
            <w:rFonts w:ascii="Times New Roman" w:eastAsia="Times New Roman" w:hAnsi="Times New Roman" w:cs="Times New Roman"/>
            <w:color w:val="0B0080"/>
            <w:sz w:val="24"/>
            <w:szCs w:val="24"/>
            <w:u w:val="single"/>
            <w:lang w:eastAsia="ru-RU"/>
          </w:rPr>
          <w:t>Сонці</w:t>
        </w:r>
      </w:hyperlink>
      <w:r w:rsidRPr="00E706FB">
        <w:rPr>
          <w:rFonts w:ascii="Times New Roman" w:eastAsia="Times New Roman" w:hAnsi="Times New Roman" w:cs="Times New Roman"/>
          <w:color w:val="000000"/>
          <w:sz w:val="24"/>
          <w:szCs w:val="24"/>
          <w:lang w:eastAsia="ru-RU"/>
        </w:rPr>
        <w:t>, 4 супутники </w:t>
      </w:r>
      <w:hyperlink r:id="rId161" w:tooltip="Юпітер (планета)" w:history="1">
        <w:r w:rsidRPr="00E706FB">
          <w:rPr>
            <w:rFonts w:ascii="Times New Roman" w:eastAsia="Times New Roman" w:hAnsi="Times New Roman" w:cs="Times New Roman"/>
            <w:color w:val="0B0080"/>
            <w:sz w:val="24"/>
            <w:szCs w:val="24"/>
            <w:u w:val="single"/>
            <w:lang w:eastAsia="ru-RU"/>
          </w:rPr>
          <w:t>Юпітера</w:t>
        </w:r>
      </w:hyperlink>
      <w:r w:rsidRPr="00E706FB">
        <w:rPr>
          <w:rFonts w:ascii="Times New Roman" w:eastAsia="Times New Roman" w:hAnsi="Times New Roman" w:cs="Times New Roman"/>
          <w:color w:val="000000"/>
          <w:sz w:val="24"/>
          <w:szCs w:val="24"/>
          <w:lang w:eastAsia="ru-RU"/>
        </w:rPr>
        <w:t> (</w:t>
      </w:r>
      <w:hyperlink r:id="rId162" w:tooltip="Іо (супутник)" w:history="1">
        <w:r w:rsidRPr="00E706FB">
          <w:rPr>
            <w:rFonts w:ascii="Times New Roman" w:eastAsia="Times New Roman" w:hAnsi="Times New Roman" w:cs="Times New Roman"/>
            <w:color w:val="0B0080"/>
            <w:sz w:val="24"/>
            <w:szCs w:val="24"/>
            <w:u w:val="single"/>
            <w:lang w:eastAsia="ru-RU"/>
          </w:rPr>
          <w:t>Іо</w:t>
        </w:r>
      </w:hyperlink>
      <w:r w:rsidRPr="00E706FB">
        <w:rPr>
          <w:rFonts w:ascii="Times New Roman" w:eastAsia="Times New Roman" w:hAnsi="Times New Roman" w:cs="Times New Roman"/>
          <w:color w:val="000000"/>
          <w:sz w:val="24"/>
          <w:szCs w:val="24"/>
          <w:lang w:eastAsia="ru-RU"/>
        </w:rPr>
        <w:t>, </w:t>
      </w:r>
      <w:hyperlink r:id="rId163" w:tooltip="Європа (супутник)" w:history="1">
        <w:r w:rsidRPr="00E706FB">
          <w:rPr>
            <w:rFonts w:ascii="Times New Roman" w:eastAsia="Times New Roman" w:hAnsi="Times New Roman" w:cs="Times New Roman"/>
            <w:color w:val="0B0080"/>
            <w:sz w:val="24"/>
            <w:szCs w:val="24"/>
            <w:u w:val="single"/>
            <w:lang w:eastAsia="ru-RU"/>
          </w:rPr>
          <w:t>Європа</w:t>
        </w:r>
      </w:hyperlink>
      <w:r w:rsidRPr="00E706FB">
        <w:rPr>
          <w:rFonts w:ascii="Times New Roman" w:eastAsia="Times New Roman" w:hAnsi="Times New Roman" w:cs="Times New Roman"/>
          <w:color w:val="000000"/>
          <w:sz w:val="24"/>
          <w:szCs w:val="24"/>
          <w:lang w:eastAsia="ru-RU"/>
        </w:rPr>
        <w:t>, </w:t>
      </w:r>
      <w:hyperlink r:id="rId164" w:tooltip="Ганімед (супутник)" w:history="1">
        <w:r w:rsidRPr="00E706FB">
          <w:rPr>
            <w:rFonts w:ascii="Times New Roman" w:eastAsia="Times New Roman" w:hAnsi="Times New Roman" w:cs="Times New Roman"/>
            <w:color w:val="0B0080"/>
            <w:sz w:val="24"/>
            <w:szCs w:val="24"/>
            <w:u w:val="single"/>
            <w:lang w:eastAsia="ru-RU"/>
          </w:rPr>
          <w:t>Ганімед</w:t>
        </w:r>
      </w:hyperlink>
      <w:r w:rsidRPr="00E706FB">
        <w:rPr>
          <w:rFonts w:ascii="Times New Roman" w:eastAsia="Times New Roman" w:hAnsi="Times New Roman" w:cs="Times New Roman"/>
          <w:color w:val="000000"/>
          <w:sz w:val="24"/>
          <w:szCs w:val="24"/>
          <w:lang w:eastAsia="ru-RU"/>
        </w:rPr>
        <w:t> та </w:t>
      </w:r>
      <w:hyperlink r:id="rId165" w:tooltip="Каллісто (супутник)" w:history="1">
        <w:r w:rsidRPr="00E706FB">
          <w:rPr>
            <w:rFonts w:ascii="Times New Roman" w:eastAsia="Times New Roman" w:hAnsi="Times New Roman" w:cs="Times New Roman"/>
            <w:color w:val="0B0080"/>
            <w:sz w:val="24"/>
            <w:szCs w:val="24"/>
            <w:u w:val="single"/>
            <w:lang w:eastAsia="ru-RU"/>
          </w:rPr>
          <w:t>Каллісто</w:t>
        </w:r>
      </w:hyperlink>
      <w:r w:rsidRPr="00E706FB">
        <w:rPr>
          <w:rFonts w:ascii="Times New Roman" w:eastAsia="Times New Roman" w:hAnsi="Times New Roman" w:cs="Times New Roman"/>
          <w:color w:val="000000"/>
          <w:sz w:val="24"/>
          <w:szCs w:val="24"/>
          <w:lang w:eastAsia="ru-RU"/>
        </w:rPr>
        <w:t>), фази </w:t>
      </w:r>
      <w:hyperlink r:id="rId166" w:tooltip="Венера (планета)" w:history="1">
        <w:r w:rsidRPr="00E706FB">
          <w:rPr>
            <w:rFonts w:ascii="Times New Roman" w:eastAsia="Times New Roman" w:hAnsi="Times New Roman" w:cs="Times New Roman"/>
            <w:color w:val="0B0080"/>
            <w:sz w:val="24"/>
            <w:szCs w:val="24"/>
            <w:u w:val="single"/>
            <w:lang w:eastAsia="ru-RU"/>
          </w:rPr>
          <w:t>Венери</w:t>
        </w:r>
      </w:hyperlink>
      <w:r w:rsidRPr="00E706FB">
        <w:rPr>
          <w:rFonts w:ascii="Times New Roman" w:eastAsia="Times New Roman" w:hAnsi="Times New Roman" w:cs="Times New Roman"/>
          <w:color w:val="000000"/>
          <w:sz w:val="24"/>
          <w:szCs w:val="24"/>
          <w:lang w:eastAsia="ru-RU"/>
        </w:rPr>
        <w:t>, кільця </w:t>
      </w:r>
      <w:hyperlink r:id="rId167" w:tooltip="Сатурн (планета)" w:history="1">
        <w:r w:rsidRPr="00E706FB">
          <w:rPr>
            <w:rFonts w:ascii="Times New Roman" w:eastAsia="Times New Roman" w:hAnsi="Times New Roman" w:cs="Times New Roman"/>
            <w:color w:val="0B0080"/>
            <w:sz w:val="24"/>
            <w:szCs w:val="24"/>
            <w:u w:val="single"/>
            <w:lang w:eastAsia="ru-RU"/>
          </w:rPr>
          <w:t>Сатурна</w:t>
        </w:r>
      </w:hyperlink>
      <w:r w:rsidRPr="00E706FB">
        <w:rPr>
          <w:rFonts w:ascii="Times New Roman" w:eastAsia="Times New Roman" w:hAnsi="Times New Roman" w:cs="Times New Roman"/>
          <w:color w:val="000000"/>
          <w:sz w:val="24"/>
          <w:szCs w:val="24"/>
          <w:lang w:eastAsia="ru-RU"/>
        </w:rPr>
        <w:t>,</w:t>
      </w:r>
      <w:hyperlink r:id="rId168" w:tooltip="Чумацький Шлях" w:history="1">
        <w:r w:rsidRPr="00E706FB">
          <w:rPr>
            <w:rFonts w:ascii="Times New Roman" w:eastAsia="Times New Roman" w:hAnsi="Times New Roman" w:cs="Times New Roman"/>
            <w:color w:val="0B0080"/>
            <w:sz w:val="24"/>
            <w:szCs w:val="24"/>
            <w:u w:val="single"/>
            <w:lang w:eastAsia="ru-RU"/>
          </w:rPr>
          <w:t>Чумацький Шлях</w:t>
        </w:r>
      </w:hyperlink>
      <w:r w:rsidRPr="00E706FB">
        <w:rPr>
          <w:rFonts w:ascii="Times New Roman" w:eastAsia="Times New Roman" w:hAnsi="Times New Roman" w:cs="Times New Roman"/>
          <w:color w:val="000000"/>
          <w:sz w:val="24"/>
          <w:szCs w:val="24"/>
          <w:lang w:eastAsia="ru-RU"/>
        </w:rPr>
        <w:t> як скупчення окремих зірок та ін.</w:t>
      </w:r>
    </w:p>
    <w:p w:rsidR="00F56E1B" w:rsidRPr="00E706FB" w:rsidRDefault="00F56E1B" w:rsidP="00F56E1B">
      <w:pPr>
        <w:shd w:val="clear" w:color="auto" w:fill="FFFFFF"/>
        <w:spacing w:before="96" w:after="120" w:line="288" w:lineRule="atLeast"/>
        <w:rPr>
          <w:rFonts w:ascii="Times New Roman" w:eastAsia="Times New Roman" w:hAnsi="Times New Roman" w:cs="Times New Roman"/>
          <w:color w:val="000000"/>
          <w:sz w:val="24"/>
          <w:szCs w:val="24"/>
          <w:lang w:eastAsia="ru-RU"/>
        </w:rPr>
      </w:pPr>
      <w:proofErr w:type="gramStart"/>
      <w:r w:rsidRPr="00E706FB">
        <w:rPr>
          <w:rFonts w:ascii="Times New Roman" w:eastAsia="Times New Roman" w:hAnsi="Times New Roman" w:cs="Times New Roman"/>
          <w:color w:val="000000"/>
          <w:sz w:val="24"/>
          <w:szCs w:val="24"/>
          <w:lang w:eastAsia="ru-RU"/>
        </w:rPr>
        <w:t>Галілей</w:t>
      </w:r>
      <w:proofErr w:type="gramEnd"/>
      <w:r w:rsidRPr="00E706FB">
        <w:rPr>
          <w:rFonts w:ascii="Times New Roman" w:eastAsia="Times New Roman" w:hAnsi="Times New Roman" w:cs="Times New Roman"/>
          <w:color w:val="000000"/>
          <w:sz w:val="24"/>
          <w:szCs w:val="24"/>
          <w:lang w:eastAsia="ru-RU"/>
        </w:rPr>
        <w:t xml:space="preserve"> налагодив у себе виробництво телескопів.</w:t>
      </w:r>
    </w:p>
    <w:p w:rsidR="00F56E1B" w:rsidRPr="00E706FB" w:rsidRDefault="00F56E1B" w:rsidP="00F56E1B">
      <w:pPr>
        <w:shd w:val="clear" w:color="auto" w:fill="FFFFFF"/>
        <w:spacing w:before="96" w:after="120" w:line="288" w:lineRule="atLeast"/>
        <w:rPr>
          <w:rFonts w:ascii="Times New Roman" w:eastAsia="Times New Roman" w:hAnsi="Times New Roman" w:cs="Times New Roman"/>
          <w:color w:val="000000"/>
          <w:sz w:val="24"/>
          <w:szCs w:val="24"/>
          <w:lang w:eastAsia="ru-RU"/>
        </w:rPr>
      </w:pPr>
      <w:r w:rsidRPr="00E706FB">
        <w:rPr>
          <w:rFonts w:ascii="Times New Roman" w:eastAsia="Times New Roman" w:hAnsi="Times New Roman" w:cs="Times New Roman"/>
          <w:color w:val="000000"/>
          <w:sz w:val="24"/>
          <w:szCs w:val="24"/>
          <w:lang w:eastAsia="ru-RU"/>
        </w:rPr>
        <w:t>У </w:t>
      </w:r>
      <w:hyperlink r:id="rId169" w:tooltip="1610" w:history="1">
        <w:r w:rsidRPr="00E706FB">
          <w:rPr>
            <w:rFonts w:ascii="Times New Roman" w:eastAsia="Times New Roman" w:hAnsi="Times New Roman" w:cs="Times New Roman"/>
            <w:color w:val="0B0080"/>
            <w:sz w:val="24"/>
            <w:szCs w:val="24"/>
            <w:u w:val="single"/>
            <w:lang w:eastAsia="ru-RU"/>
          </w:rPr>
          <w:t>1610</w:t>
        </w:r>
      </w:hyperlink>
      <w:r w:rsidRPr="00E706FB">
        <w:rPr>
          <w:rFonts w:ascii="Times New Roman" w:eastAsia="Times New Roman" w:hAnsi="Times New Roman" w:cs="Times New Roman"/>
          <w:color w:val="000000"/>
          <w:sz w:val="24"/>
          <w:szCs w:val="24"/>
          <w:lang w:eastAsia="ru-RU"/>
        </w:rPr>
        <w:t>–</w:t>
      </w:r>
      <w:hyperlink r:id="rId170" w:tooltip="1614" w:history="1">
        <w:r w:rsidRPr="00E706FB">
          <w:rPr>
            <w:rFonts w:ascii="Times New Roman" w:eastAsia="Times New Roman" w:hAnsi="Times New Roman" w:cs="Times New Roman"/>
            <w:color w:val="0B0080"/>
            <w:sz w:val="24"/>
            <w:szCs w:val="24"/>
            <w:u w:val="single"/>
            <w:lang w:eastAsia="ru-RU"/>
          </w:rPr>
          <w:t>1614</w:t>
        </w:r>
      </w:hyperlink>
      <w:r w:rsidRPr="00E706FB">
        <w:rPr>
          <w:rFonts w:ascii="Times New Roman" w:eastAsia="Times New Roman" w:hAnsi="Times New Roman" w:cs="Times New Roman"/>
          <w:color w:val="000000"/>
          <w:sz w:val="24"/>
          <w:szCs w:val="24"/>
          <w:lang w:eastAsia="ru-RU"/>
        </w:rPr>
        <w:t> роках, змінюючи відстань між лінзами, він створив також </w:t>
      </w:r>
      <w:hyperlink r:id="rId171" w:tooltip="Мікроскоп" w:history="1">
        <w:r w:rsidRPr="00E706FB">
          <w:rPr>
            <w:rFonts w:ascii="Times New Roman" w:eastAsia="Times New Roman" w:hAnsi="Times New Roman" w:cs="Times New Roman"/>
            <w:color w:val="0B0080"/>
            <w:sz w:val="24"/>
            <w:szCs w:val="24"/>
            <w:u w:val="single"/>
            <w:lang w:eastAsia="ru-RU"/>
          </w:rPr>
          <w:t>мікроскоп</w:t>
        </w:r>
      </w:hyperlink>
      <w:r w:rsidRPr="00E706FB">
        <w:rPr>
          <w:rFonts w:ascii="Times New Roman" w:eastAsia="Times New Roman" w:hAnsi="Times New Roman" w:cs="Times New Roman"/>
          <w:color w:val="000000"/>
          <w:sz w:val="24"/>
          <w:szCs w:val="24"/>
          <w:lang w:eastAsia="ru-RU"/>
        </w:rPr>
        <w:t xml:space="preserve">. Завдяки Галілею лінзи й оптичні прилади стали могутнім знаряддям наукових </w:t>
      </w:r>
      <w:proofErr w:type="gramStart"/>
      <w:r w:rsidRPr="00E706FB">
        <w:rPr>
          <w:rFonts w:ascii="Times New Roman" w:eastAsia="Times New Roman" w:hAnsi="Times New Roman" w:cs="Times New Roman"/>
          <w:color w:val="000000"/>
          <w:sz w:val="24"/>
          <w:szCs w:val="24"/>
          <w:lang w:eastAsia="ru-RU"/>
        </w:rPr>
        <w:t>досл</w:t>
      </w:r>
      <w:proofErr w:type="gramEnd"/>
      <w:r w:rsidRPr="00E706FB">
        <w:rPr>
          <w:rFonts w:ascii="Times New Roman" w:eastAsia="Times New Roman" w:hAnsi="Times New Roman" w:cs="Times New Roman"/>
          <w:color w:val="000000"/>
          <w:sz w:val="24"/>
          <w:szCs w:val="24"/>
          <w:lang w:eastAsia="ru-RU"/>
        </w:rPr>
        <w:t>іджень. Як відзначав </w:t>
      </w:r>
      <w:hyperlink r:id="rId172" w:tooltip="Вавилов Сергій Іванович" w:history="1">
        <w:r w:rsidRPr="00E706FB">
          <w:rPr>
            <w:rFonts w:ascii="Times New Roman" w:eastAsia="Times New Roman" w:hAnsi="Times New Roman" w:cs="Times New Roman"/>
            <w:color w:val="0B0080"/>
            <w:sz w:val="24"/>
            <w:szCs w:val="24"/>
            <w:u w:val="single"/>
            <w:lang w:eastAsia="ru-RU"/>
          </w:rPr>
          <w:t>С. Вавилов</w:t>
        </w:r>
      </w:hyperlink>
      <w:r w:rsidRPr="00E706FB">
        <w:rPr>
          <w:rFonts w:ascii="Times New Roman" w:eastAsia="Times New Roman" w:hAnsi="Times New Roman" w:cs="Times New Roman"/>
          <w:color w:val="000000"/>
          <w:sz w:val="24"/>
          <w:szCs w:val="24"/>
          <w:lang w:eastAsia="ru-RU"/>
        </w:rPr>
        <w:t xml:space="preserve">, «саме від </w:t>
      </w:r>
      <w:proofErr w:type="gramStart"/>
      <w:r w:rsidRPr="00E706FB">
        <w:rPr>
          <w:rFonts w:ascii="Times New Roman" w:eastAsia="Times New Roman" w:hAnsi="Times New Roman" w:cs="Times New Roman"/>
          <w:color w:val="000000"/>
          <w:sz w:val="24"/>
          <w:szCs w:val="24"/>
          <w:lang w:eastAsia="ru-RU"/>
        </w:rPr>
        <w:t>Галілея</w:t>
      </w:r>
      <w:proofErr w:type="gramEnd"/>
      <w:r w:rsidRPr="00E706FB">
        <w:rPr>
          <w:rFonts w:ascii="Times New Roman" w:eastAsia="Times New Roman" w:hAnsi="Times New Roman" w:cs="Times New Roman"/>
          <w:color w:val="000000"/>
          <w:sz w:val="24"/>
          <w:szCs w:val="24"/>
          <w:lang w:eastAsia="ru-RU"/>
        </w:rPr>
        <w:t xml:space="preserve"> оптика одержала найбільший стимул для подальшого теоретичного технічного розвитку». Оптичні </w:t>
      </w:r>
      <w:proofErr w:type="gramStart"/>
      <w:r w:rsidRPr="00E706FB">
        <w:rPr>
          <w:rFonts w:ascii="Times New Roman" w:eastAsia="Times New Roman" w:hAnsi="Times New Roman" w:cs="Times New Roman"/>
          <w:color w:val="000000"/>
          <w:sz w:val="24"/>
          <w:szCs w:val="24"/>
          <w:lang w:eastAsia="ru-RU"/>
        </w:rPr>
        <w:t>досл</w:t>
      </w:r>
      <w:proofErr w:type="gramEnd"/>
      <w:r w:rsidRPr="00E706FB">
        <w:rPr>
          <w:rFonts w:ascii="Times New Roman" w:eastAsia="Times New Roman" w:hAnsi="Times New Roman" w:cs="Times New Roman"/>
          <w:color w:val="000000"/>
          <w:sz w:val="24"/>
          <w:szCs w:val="24"/>
          <w:lang w:eastAsia="ru-RU"/>
        </w:rPr>
        <w:t>ідження Галілея присвячені також вченню про </w:t>
      </w:r>
      <w:hyperlink r:id="rId173" w:tooltip="Колір" w:history="1">
        <w:r w:rsidRPr="00E706FB">
          <w:rPr>
            <w:rFonts w:ascii="Times New Roman" w:eastAsia="Times New Roman" w:hAnsi="Times New Roman" w:cs="Times New Roman"/>
            <w:color w:val="0B0080"/>
            <w:sz w:val="24"/>
            <w:szCs w:val="24"/>
            <w:u w:val="single"/>
            <w:lang w:eastAsia="ru-RU"/>
          </w:rPr>
          <w:t>колір</w:t>
        </w:r>
      </w:hyperlink>
      <w:r w:rsidRPr="00E706FB">
        <w:rPr>
          <w:rFonts w:ascii="Times New Roman" w:eastAsia="Times New Roman" w:hAnsi="Times New Roman" w:cs="Times New Roman"/>
          <w:color w:val="000000"/>
          <w:sz w:val="24"/>
          <w:szCs w:val="24"/>
          <w:lang w:eastAsia="ru-RU"/>
        </w:rPr>
        <w:t>, питанням природи </w:t>
      </w:r>
      <w:hyperlink r:id="rId174" w:tooltip="Світло" w:history="1">
        <w:r w:rsidRPr="00E706FB">
          <w:rPr>
            <w:rFonts w:ascii="Times New Roman" w:eastAsia="Times New Roman" w:hAnsi="Times New Roman" w:cs="Times New Roman"/>
            <w:color w:val="0B0080"/>
            <w:sz w:val="24"/>
            <w:szCs w:val="24"/>
            <w:u w:val="single"/>
            <w:lang w:eastAsia="ru-RU"/>
          </w:rPr>
          <w:t>світла</w:t>
        </w:r>
      </w:hyperlink>
      <w:r w:rsidRPr="00E706FB">
        <w:rPr>
          <w:rFonts w:ascii="Times New Roman" w:eastAsia="Times New Roman" w:hAnsi="Times New Roman" w:cs="Times New Roman"/>
          <w:color w:val="000000"/>
          <w:sz w:val="24"/>
          <w:szCs w:val="24"/>
          <w:lang w:eastAsia="ru-RU"/>
        </w:rPr>
        <w:t>,</w:t>
      </w:r>
      <w:hyperlink r:id="rId175" w:tooltip="Фізична оптика" w:history="1">
        <w:r w:rsidRPr="00E706FB">
          <w:rPr>
            <w:rFonts w:ascii="Times New Roman" w:eastAsia="Times New Roman" w:hAnsi="Times New Roman" w:cs="Times New Roman"/>
            <w:color w:val="0B0080"/>
            <w:sz w:val="24"/>
            <w:szCs w:val="24"/>
            <w:u w:val="single"/>
            <w:lang w:eastAsia="ru-RU"/>
          </w:rPr>
          <w:t>фізичній оптиці</w:t>
        </w:r>
      </w:hyperlink>
      <w:r w:rsidRPr="00E706FB">
        <w:rPr>
          <w:rFonts w:ascii="Times New Roman" w:eastAsia="Times New Roman" w:hAnsi="Times New Roman" w:cs="Times New Roman"/>
          <w:color w:val="000000"/>
          <w:sz w:val="24"/>
          <w:szCs w:val="24"/>
          <w:lang w:eastAsia="ru-RU"/>
        </w:rPr>
        <w:t>. Галілею належить ідея скінченності </w:t>
      </w:r>
      <w:hyperlink r:id="rId176" w:tooltip="Швидкість світла" w:history="1">
        <w:r w:rsidRPr="00E706FB">
          <w:rPr>
            <w:rFonts w:ascii="Times New Roman" w:eastAsia="Times New Roman" w:hAnsi="Times New Roman" w:cs="Times New Roman"/>
            <w:color w:val="0B0080"/>
            <w:sz w:val="24"/>
            <w:szCs w:val="24"/>
            <w:u w:val="single"/>
            <w:lang w:eastAsia="ru-RU"/>
          </w:rPr>
          <w:t>швидкості поширення світла</w:t>
        </w:r>
      </w:hyperlink>
      <w:r w:rsidRPr="00E706FB">
        <w:rPr>
          <w:rFonts w:ascii="Times New Roman" w:eastAsia="Times New Roman" w:hAnsi="Times New Roman" w:cs="Times New Roman"/>
          <w:color w:val="000000"/>
          <w:sz w:val="24"/>
          <w:szCs w:val="24"/>
          <w:lang w:eastAsia="ru-RU"/>
        </w:rPr>
        <w:t> і постановка (</w:t>
      </w:r>
      <w:hyperlink r:id="rId177" w:tooltip="1607" w:history="1">
        <w:r w:rsidRPr="00E706FB">
          <w:rPr>
            <w:rFonts w:ascii="Times New Roman" w:eastAsia="Times New Roman" w:hAnsi="Times New Roman" w:cs="Times New Roman"/>
            <w:color w:val="0B0080"/>
            <w:sz w:val="24"/>
            <w:szCs w:val="24"/>
            <w:u w:val="single"/>
            <w:lang w:eastAsia="ru-RU"/>
          </w:rPr>
          <w:t>1607</w:t>
        </w:r>
      </w:hyperlink>
      <w:r w:rsidRPr="00E706FB">
        <w:rPr>
          <w:rFonts w:ascii="Times New Roman" w:eastAsia="Times New Roman" w:hAnsi="Times New Roman" w:cs="Times New Roman"/>
          <w:color w:val="000000"/>
          <w:sz w:val="24"/>
          <w:szCs w:val="24"/>
          <w:lang w:eastAsia="ru-RU"/>
        </w:rPr>
        <w:t>) експерименту з її визначення.</w:t>
      </w:r>
    </w:p>
    <w:p w:rsidR="00F56E1B" w:rsidRPr="009A1758" w:rsidRDefault="00F56E1B" w:rsidP="00F56E1B">
      <w:pPr>
        <w:shd w:val="clear" w:color="auto" w:fill="FFFFFF"/>
        <w:spacing w:after="72" w:line="288" w:lineRule="atLeast"/>
        <w:outlineLvl w:val="2"/>
        <w:rPr>
          <w:rFonts w:ascii="Times New Roman" w:eastAsia="Times New Roman" w:hAnsi="Times New Roman" w:cs="Times New Roman"/>
          <w:b/>
          <w:bCs/>
          <w:color w:val="000000"/>
          <w:sz w:val="24"/>
          <w:szCs w:val="24"/>
          <w:lang w:val="uk-UA" w:eastAsia="ru-RU"/>
        </w:rPr>
      </w:pPr>
      <w:r w:rsidRPr="00E706FB">
        <w:rPr>
          <w:rFonts w:ascii="Times New Roman" w:eastAsia="Times New Roman" w:hAnsi="Times New Roman" w:cs="Times New Roman"/>
          <w:b/>
          <w:bCs/>
          <w:color w:val="000000"/>
          <w:sz w:val="24"/>
          <w:szCs w:val="24"/>
          <w:lang w:eastAsia="ru-RU"/>
        </w:rPr>
        <w:t>Процес та відречення</w:t>
      </w:r>
    </w:p>
    <w:p w:rsidR="00F56E1B" w:rsidRPr="00E706FB" w:rsidRDefault="00F56E1B" w:rsidP="00F56E1B">
      <w:pPr>
        <w:shd w:val="clear" w:color="auto" w:fill="FFFFFF"/>
        <w:spacing w:before="96" w:after="120" w:line="288" w:lineRule="atLeast"/>
        <w:rPr>
          <w:rFonts w:ascii="Times New Roman" w:eastAsia="Times New Roman" w:hAnsi="Times New Roman" w:cs="Times New Roman"/>
          <w:color w:val="000000"/>
          <w:sz w:val="24"/>
          <w:szCs w:val="24"/>
          <w:lang w:eastAsia="ru-RU"/>
        </w:rPr>
      </w:pPr>
      <w:r w:rsidRPr="00E706FB">
        <w:rPr>
          <w:rFonts w:ascii="Times New Roman" w:eastAsia="Times New Roman" w:hAnsi="Times New Roman" w:cs="Times New Roman"/>
          <w:color w:val="000000"/>
          <w:sz w:val="24"/>
          <w:szCs w:val="24"/>
          <w:lang w:eastAsia="ru-RU"/>
        </w:rPr>
        <w:t>Створення телескопа й </w:t>
      </w:r>
      <w:hyperlink r:id="rId178" w:tooltip="Астрономічні відкриття" w:history="1">
        <w:r w:rsidRPr="00E706FB">
          <w:rPr>
            <w:rFonts w:ascii="Times New Roman" w:eastAsia="Times New Roman" w:hAnsi="Times New Roman" w:cs="Times New Roman"/>
            <w:color w:val="0B0080"/>
            <w:sz w:val="24"/>
            <w:szCs w:val="24"/>
            <w:u w:val="single"/>
            <w:lang w:eastAsia="ru-RU"/>
          </w:rPr>
          <w:t>астрономічні відкриття</w:t>
        </w:r>
      </w:hyperlink>
      <w:r w:rsidRPr="00E706FB">
        <w:rPr>
          <w:rFonts w:ascii="Times New Roman" w:eastAsia="Times New Roman" w:hAnsi="Times New Roman" w:cs="Times New Roman"/>
          <w:color w:val="000000"/>
          <w:sz w:val="24"/>
          <w:szCs w:val="24"/>
          <w:lang w:eastAsia="ru-RU"/>
        </w:rPr>
        <w:t xml:space="preserve"> принесли </w:t>
      </w:r>
      <w:proofErr w:type="gramStart"/>
      <w:r w:rsidRPr="00E706FB">
        <w:rPr>
          <w:rFonts w:ascii="Times New Roman" w:eastAsia="Times New Roman" w:hAnsi="Times New Roman" w:cs="Times New Roman"/>
          <w:color w:val="000000"/>
          <w:sz w:val="24"/>
          <w:szCs w:val="24"/>
          <w:lang w:eastAsia="ru-RU"/>
        </w:rPr>
        <w:t>Галілею</w:t>
      </w:r>
      <w:proofErr w:type="gramEnd"/>
      <w:r w:rsidRPr="00E706FB">
        <w:rPr>
          <w:rFonts w:ascii="Times New Roman" w:eastAsia="Times New Roman" w:hAnsi="Times New Roman" w:cs="Times New Roman"/>
          <w:color w:val="000000"/>
          <w:sz w:val="24"/>
          <w:szCs w:val="24"/>
          <w:lang w:eastAsia="ru-RU"/>
        </w:rPr>
        <w:t xml:space="preserve"> широку популярність. </w:t>
      </w:r>
      <w:proofErr w:type="gramStart"/>
      <w:r w:rsidRPr="00E706FB">
        <w:rPr>
          <w:rFonts w:ascii="Times New Roman" w:eastAsia="Times New Roman" w:hAnsi="Times New Roman" w:cs="Times New Roman"/>
          <w:color w:val="000000"/>
          <w:sz w:val="24"/>
          <w:szCs w:val="24"/>
          <w:lang w:eastAsia="ru-RU"/>
        </w:rPr>
        <w:t>Ц</w:t>
      </w:r>
      <w:proofErr w:type="gramEnd"/>
      <w:r w:rsidRPr="00E706FB">
        <w:rPr>
          <w:rFonts w:ascii="Times New Roman" w:eastAsia="Times New Roman" w:hAnsi="Times New Roman" w:cs="Times New Roman"/>
          <w:color w:val="000000"/>
          <w:sz w:val="24"/>
          <w:szCs w:val="24"/>
          <w:lang w:eastAsia="ru-RU"/>
        </w:rPr>
        <w:t>і відкриття безумовно підсилювали позиції </w:t>
      </w:r>
      <w:hyperlink r:id="rId179" w:tooltip="Геліоцентрична система світу" w:history="1">
        <w:r w:rsidRPr="00E706FB">
          <w:rPr>
            <w:rFonts w:ascii="Times New Roman" w:eastAsia="Times New Roman" w:hAnsi="Times New Roman" w:cs="Times New Roman"/>
            <w:color w:val="0B0080"/>
            <w:sz w:val="24"/>
            <w:szCs w:val="24"/>
            <w:u w:val="single"/>
            <w:lang w:eastAsia="ru-RU"/>
          </w:rPr>
          <w:t>геліоцентричної системи</w:t>
        </w:r>
      </w:hyperlink>
      <w:r w:rsidRPr="00E706FB">
        <w:rPr>
          <w:rFonts w:ascii="Times New Roman" w:eastAsia="Times New Roman" w:hAnsi="Times New Roman" w:cs="Times New Roman"/>
          <w:color w:val="000000"/>
          <w:sz w:val="24"/>
          <w:szCs w:val="24"/>
          <w:lang w:eastAsia="ru-RU"/>
        </w:rPr>
        <w:t> </w:t>
      </w:r>
      <w:hyperlink r:id="rId180" w:tooltip="Коперник" w:history="1">
        <w:r w:rsidRPr="00E706FB">
          <w:rPr>
            <w:rFonts w:ascii="Times New Roman" w:eastAsia="Times New Roman" w:hAnsi="Times New Roman" w:cs="Times New Roman"/>
            <w:color w:val="0B0080"/>
            <w:sz w:val="24"/>
            <w:szCs w:val="24"/>
            <w:u w:val="single"/>
            <w:lang w:eastAsia="ru-RU"/>
          </w:rPr>
          <w:t>Коперника</w:t>
        </w:r>
      </w:hyperlink>
      <w:r w:rsidRPr="00E706FB">
        <w:rPr>
          <w:rFonts w:ascii="Times New Roman" w:eastAsia="Times New Roman" w:hAnsi="Times New Roman" w:cs="Times New Roman"/>
          <w:color w:val="000000"/>
          <w:sz w:val="24"/>
          <w:szCs w:val="24"/>
          <w:lang w:eastAsia="ru-RU"/>
        </w:rPr>
        <w:t> в боротьбі зі схоластичним</w:t>
      </w:r>
      <w:hyperlink r:id="rId181" w:tooltip="Арістотель" w:history="1">
        <w:r w:rsidRPr="00E706FB">
          <w:rPr>
            <w:rFonts w:ascii="Times New Roman" w:eastAsia="Times New Roman" w:hAnsi="Times New Roman" w:cs="Times New Roman"/>
            <w:color w:val="0B0080"/>
            <w:sz w:val="24"/>
            <w:szCs w:val="24"/>
            <w:u w:val="single"/>
            <w:lang w:eastAsia="ru-RU"/>
          </w:rPr>
          <w:t>арістотелівсько</w:t>
        </w:r>
      </w:hyperlink>
      <w:r w:rsidRPr="00E706FB">
        <w:rPr>
          <w:rFonts w:ascii="Times New Roman" w:eastAsia="Times New Roman" w:hAnsi="Times New Roman" w:cs="Times New Roman"/>
          <w:color w:val="000000"/>
          <w:sz w:val="24"/>
          <w:szCs w:val="24"/>
          <w:lang w:eastAsia="ru-RU"/>
        </w:rPr>
        <w:t>-</w:t>
      </w:r>
      <w:hyperlink r:id="rId182" w:tooltip="Птолемей" w:history="1">
        <w:r w:rsidRPr="00E706FB">
          <w:rPr>
            <w:rFonts w:ascii="Times New Roman" w:eastAsia="Times New Roman" w:hAnsi="Times New Roman" w:cs="Times New Roman"/>
            <w:color w:val="0B0080"/>
            <w:sz w:val="24"/>
            <w:szCs w:val="24"/>
            <w:u w:val="single"/>
            <w:lang w:eastAsia="ru-RU"/>
          </w:rPr>
          <w:t>птолемеєвським</w:t>
        </w:r>
      </w:hyperlink>
      <w:r w:rsidRPr="00E706FB">
        <w:rPr>
          <w:rFonts w:ascii="Times New Roman" w:eastAsia="Times New Roman" w:hAnsi="Times New Roman" w:cs="Times New Roman"/>
          <w:color w:val="000000"/>
          <w:sz w:val="24"/>
          <w:szCs w:val="24"/>
          <w:lang w:eastAsia="ru-RU"/>
        </w:rPr>
        <w:t> трактуванням </w:t>
      </w:r>
      <w:hyperlink r:id="rId183" w:tooltip="Всесвіт" w:history="1">
        <w:r w:rsidRPr="00E706FB">
          <w:rPr>
            <w:rFonts w:ascii="Times New Roman" w:eastAsia="Times New Roman" w:hAnsi="Times New Roman" w:cs="Times New Roman"/>
            <w:color w:val="0B0080"/>
            <w:sz w:val="24"/>
            <w:szCs w:val="24"/>
            <w:u w:val="single"/>
            <w:lang w:eastAsia="ru-RU"/>
          </w:rPr>
          <w:t>Всесвіту</w:t>
        </w:r>
      </w:hyperlink>
      <w:r w:rsidRPr="00E706FB">
        <w:rPr>
          <w:rFonts w:ascii="Times New Roman" w:eastAsia="Times New Roman" w:hAnsi="Times New Roman" w:cs="Times New Roman"/>
          <w:color w:val="000000"/>
          <w:sz w:val="24"/>
          <w:szCs w:val="24"/>
          <w:lang w:eastAsia="ru-RU"/>
        </w:rPr>
        <w:t>. Після публікаціїї у 1632 році «Діалогу про дві найголовніші системи світу — птолемеєву та коперникову» </w:t>
      </w:r>
      <w:hyperlink r:id="rId184" w:tooltip="Інквізиція" w:history="1">
        <w:r w:rsidRPr="00E706FB">
          <w:rPr>
            <w:rFonts w:ascii="Times New Roman" w:eastAsia="Times New Roman" w:hAnsi="Times New Roman" w:cs="Times New Roman"/>
            <w:color w:val="0B0080"/>
            <w:sz w:val="24"/>
            <w:szCs w:val="24"/>
            <w:u w:val="single"/>
            <w:lang w:eastAsia="ru-RU"/>
          </w:rPr>
          <w:t>інквізиція</w:t>
        </w:r>
      </w:hyperlink>
      <w:r w:rsidRPr="00E706FB">
        <w:rPr>
          <w:rFonts w:ascii="Times New Roman" w:eastAsia="Times New Roman" w:hAnsi="Times New Roman" w:cs="Times New Roman"/>
          <w:color w:val="000000"/>
          <w:sz w:val="24"/>
          <w:szCs w:val="24"/>
          <w:lang w:eastAsia="ru-RU"/>
        </w:rPr>
        <w:t xml:space="preserve"> викликала його до суду (1633), звинувативши в коперниканстві. Загрожуючи заборонити займатися науковою діяльністю, спалити неопубліковані праці, й застосовуючи катування, інквізиція змусила </w:t>
      </w:r>
      <w:proofErr w:type="gramStart"/>
      <w:r w:rsidRPr="00E706FB">
        <w:rPr>
          <w:rFonts w:ascii="Times New Roman" w:eastAsia="Times New Roman" w:hAnsi="Times New Roman" w:cs="Times New Roman"/>
          <w:color w:val="000000"/>
          <w:sz w:val="24"/>
          <w:szCs w:val="24"/>
          <w:lang w:eastAsia="ru-RU"/>
        </w:rPr>
        <w:t>Галілея</w:t>
      </w:r>
      <w:proofErr w:type="gramEnd"/>
      <w:r w:rsidRPr="00E706FB">
        <w:rPr>
          <w:rFonts w:ascii="Times New Roman" w:eastAsia="Times New Roman" w:hAnsi="Times New Roman" w:cs="Times New Roman"/>
          <w:color w:val="000000"/>
          <w:sz w:val="24"/>
          <w:szCs w:val="24"/>
          <w:lang w:eastAsia="ru-RU"/>
        </w:rPr>
        <w:t xml:space="preserve"> відмовитися від теорії Коперника, а на «Діалог» наклала заборону. </w:t>
      </w:r>
      <w:proofErr w:type="gramStart"/>
      <w:r w:rsidRPr="00E706FB">
        <w:rPr>
          <w:rFonts w:ascii="Times New Roman" w:eastAsia="Times New Roman" w:hAnsi="Times New Roman" w:cs="Times New Roman"/>
          <w:color w:val="000000"/>
          <w:sz w:val="24"/>
          <w:szCs w:val="24"/>
          <w:lang w:eastAsia="ru-RU"/>
        </w:rPr>
        <w:t>П</w:t>
      </w:r>
      <w:proofErr w:type="gramEnd"/>
      <w:r w:rsidRPr="00E706FB">
        <w:rPr>
          <w:rFonts w:ascii="Times New Roman" w:eastAsia="Times New Roman" w:hAnsi="Times New Roman" w:cs="Times New Roman"/>
          <w:color w:val="000000"/>
          <w:sz w:val="24"/>
          <w:szCs w:val="24"/>
          <w:lang w:eastAsia="ru-RU"/>
        </w:rPr>
        <w:t>ісля процесу Галілей був оголошений «в'язнем святої інквізиції» і змушений був жити спочатку в Римі, а потім в </w:t>
      </w:r>
      <w:hyperlink r:id="rId185" w:tooltip="Арчетрі (ще не написана)" w:history="1">
        <w:r w:rsidRPr="00E706FB">
          <w:rPr>
            <w:rFonts w:ascii="Times New Roman" w:eastAsia="Times New Roman" w:hAnsi="Times New Roman" w:cs="Times New Roman"/>
            <w:color w:val="A55858"/>
            <w:sz w:val="24"/>
            <w:szCs w:val="24"/>
            <w:u w:val="single"/>
            <w:lang w:eastAsia="ru-RU"/>
          </w:rPr>
          <w:t>Арче́трі</w:t>
        </w:r>
      </w:hyperlink>
      <w:hyperlink r:id="rId186" w:tooltip="en:Arcetri" w:history="1">
        <w:r w:rsidRPr="00E706FB">
          <w:rPr>
            <w:rFonts w:ascii="Times New Roman" w:eastAsia="Times New Roman" w:hAnsi="Times New Roman" w:cs="Times New Roman"/>
            <w:color w:val="663366"/>
            <w:sz w:val="24"/>
            <w:szCs w:val="24"/>
            <w:u w:val="single"/>
            <w:lang w:eastAsia="ru-RU"/>
          </w:rPr>
          <w:t>en</w:t>
        </w:r>
      </w:hyperlink>
      <w:r w:rsidRPr="00E706FB">
        <w:rPr>
          <w:rFonts w:ascii="Times New Roman" w:eastAsia="Times New Roman" w:hAnsi="Times New Roman" w:cs="Times New Roman"/>
          <w:color w:val="000000"/>
          <w:sz w:val="24"/>
          <w:szCs w:val="24"/>
          <w:lang w:eastAsia="ru-RU"/>
        </w:rPr>
        <w:t> біля </w:t>
      </w:r>
      <w:hyperlink r:id="rId187" w:tooltip="Флоренція" w:history="1">
        <w:r w:rsidRPr="00E706FB">
          <w:rPr>
            <w:rFonts w:ascii="Times New Roman" w:eastAsia="Times New Roman" w:hAnsi="Times New Roman" w:cs="Times New Roman"/>
            <w:color w:val="0B0080"/>
            <w:sz w:val="24"/>
            <w:szCs w:val="24"/>
            <w:u w:val="single"/>
            <w:lang w:eastAsia="ru-RU"/>
          </w:rPr>
          <w:t>Флоренції</w:t>
        </w:r>
      </w:hyperlink>
      <w:r w:rsidRPr="00E706FB">
        <w:rPr>
          <w:rFonts w:ascii="Times New Roman" w:eastAsia="Times New Roman" w:hAnsi="Times New Roman" w:cs="Times New Roman"/>
          <w:color w:val="000000"/>
          <w:sz w:val="24"/>
          <w:szCs w:val="24"/>
          <w:lang w:eastAsia="ru-RU"/>
        </w:rPr>
        <w:t xml:space="preserve">. Однак наукову діяльність Галілей не припинив, до своєї хвороби (у 1637 році Галілей остаточно втратив зір) він завершив працю «Бесіди і математичні докази, що стосуються двох нових галузей науки», який </w:t>
      </w:r>
      <w:proofErr w:type="gramStart"/>
      <w:r w:rsidRPr="00E706FB">
        <w:rPr>
          <w:rFonts w:ascii="Times New Roman" w:eastAsia="Times New Roman" w:hAnsi="Times New Roman" w:cs="Times New Roman"/>
          <w:color w:val="000000"/>
          <w:sz w:val="24"/>
          <w:szCs w:val="24"/>
          <w:lang w:eastAsia="ru-RU"/>
        </w:rPr>
        <w:t>п</w:t>
      </w:r>
      <w:proofErr w:type="gramEnd"/>
      <w:r w:rsidRPr="00E706FB">
        <w:rPr>
          <w:rFonts w:ascii="Times New Roman" w:eastAsia="Times New Roman" w:hAnsi="Times New Roman" w:cs="Times New Roman"/>
          <w:color w:val="000000"/>
          <w:sz w:val="24"/>
          <w:szCs w:val="24"/>
          <w:lang w:eastAsia="ru-RU"/>
        </w:rPr>
        <w:t>ідбивав підсумок його фізичних досліджень.</w:t>
      </w:r>
    </w:p>
    <w:p w:rsidR="00F56E1B" w:rsidRPr="00E706FB" w:rsidRDefault="00F56E1B" w:rsidP="00F56E1B">
      <w:pPr>
        <w:shd w:val="clear" w:color="auto" w:fill="FFFFFF"/>
        <w:spacing w:before="96" w:after="120" w:line="288" w:lineRule="atLeast"/>
        <w:rPr>
          <w:rFonts w:ascii="Times New Roman" w:eastAsia="Times New Roman" w:hAnsi="Times New Roman" w:cs="Times New Roman"/>
          <w:color w:val="000000"/>
          <w:sz w:val="24"/>
          <w:szCs w:val="24"/>
          <w:lang w:eastAsia="ru-RU"/>
        </w:rPr>
      </w:pPr>
      <w:r w:rsidRPr="00E706FB">
        <w:rPr>
          <w:rFonts w:ascii="Times New Roman" w:eastAsia="Times New Roman" w:hAnsi="Times New Roman" w:cs="Times New Roman"/>
          <w:color w:val="000000"/>
          <w:sz w:val="24"/>
          <w:szCs w:val="24"/>
          <w:lang w:eastAsia="ru-RU"/>
        </w:rPr>
        <w:lastRenderedPageBreak/>
        <w:t xml:space="preserve">До нашого часу дійшло декілька цікавих і повчальних висловлювань </w:t>
      </w:r>
      <w:proofErr w:type="gramStart"/>
      <w:r w:rsidRPr="00E706FB">
        <w:rPr>
          <w:rFonts w:ascii="Times New Roman" w:eastAsia="Times New Roman" w:hAnsi="Times New Roman" w:cs="Times New Roman"/>
          <w:color w:val="000000"/>
          <w:sz w:val="24"/>
          <w:szCs w:val="24"/>
          <w:lang w:eastAsia="ru-RU"/>
        </w:rPr>
        <w:t>Галілея</w:t>
      </w:r>
      <w:proofErr w:type="gramEnd"/>
      <w:r w:rsidRPr="00E706FB">
        <w:rPr>
          <w:rFonts w:ascii="Times New Roman" w:eastAsia="Times New Roman" w:hAnsi="Times New Roman" w:cs="Times New Roman"/>
          <w:color w:val="000000"/>
          <w:sz w:val="24"/>
          <w:szCs w:val="24"/>
          <w:lang w:eastAsia="ru-RU"/>
        </w:rPr>
        <w:t>; зокрема, він зазначав: «В науці тихе зауваження однієї людини цінніше за голосні твердження тисячі однодумців.»</w:t>
      </w:r>
    </w:p>
    <w:p w:rsidR="00F56E1B" w:rsidRPr="00BF2C04" w:rsidRDefault="00F56E1B" w:rsidP="00BF2C04">
      <w:pPr>
        <w:pBdr>
          <w:bottom w:val="single" w:sz="6" w:space="2" w:color="AAAAAA"/>
        </w:pBdr>
        <w:shd w:val="clear" w:color="auto" w:fill="FFFFFF"/>
        <w:spacing w:after="144" w:line="288" w:lineRule="atLeast"/>
        <w:outlineLvl w:val="1"/>
        <w:rPr>
          <w:rFonts w:ascii="Times New Roman" w:eastAsia="Times New Roman" w:hAnsi="Times New Roman" w:cs="Times New Roman"/>
          <w:color w:val="000000"/>
          <w:sz w:val="24"/>
          <w:szCs w:val="24"/>
          <w:lang w:val="uk-UA" w:eastAsia="ru-RU"/>
        </w:rPr>
      </w:pPr>
      <w:r w:rsidRPr="00E706FB">
        <w:rPr>
          <w:rFonts w:ascii="Times New Roman" w:eastAsia="Times New Roman" w:hAnsi="Times New Roman" w:cs="Times New Roman"/>
          <w:color w:val="000000"/>
          <w:sz w:val="24"/>
          <w:szCs w:val="24"/>
          <w:lang w:eastAsia="ru-RU"/>
        </w:rPr>
        <w:t>Погляди</w:t>
      </w:r>
      <w:r w:rsidR="00D6154D">
        <w:rPr>
          <w:rFonts w:ascii="Times New Roman" w:eastAsia="Times New Roman" w:hAnsi="Times New Roman" w:cs="Times New Roman"/>
          <w:color w:val="0B0080"/>
          <w:sz w:val="24"/>
          <w:szCs w:val="24"/>
          <w:u w:val="single"/>
          <w:lang w:val="uk-UA" w:eastAsia="ru-RU"/>
        </w:rPr>
        <w:t xml:space="preserve"> </w:t>
      </w:r>
    </w:p>
    <w:p w:rsidR="00F56E1B" w:rsidRPr="00E706FB" w:rsidRDefault="00F56E1B" w:rsidP="00F56E1B">
      <w:pPr>
        <w:shd w:val="clear" w:color="auto" w:fill="FFFFFF"/>
        <w:spacing w:before="96" w:after="120" w:line="288" w:lineRule="atLeast"/>
        <w:ind w:left="384"/>
        <w:rPr>
          <w:rFonts w:ascii="Times New Roman" w:eastAsia="Times New Roman" w:hAnsi="Times New Roman" w:cs="Times New Roman"/>
          <w:color w:val="000000"/>
          <w:sz w:val="24"/>
          <w:szCs w:val="24"/>
          <w:lang w:eastAsia="ru-RU"/>
        </w:rPr>
      </w:pPr>
      <w:r w:rsidRPr="00E706FB">
        <w:rPr>
          <w:rFonts w:ascii="Times New Roman" w:eastAsia="Times New Roman" w:hAnsi="Times New Roman" w:cs="Times New Roman"/>
          <w:color w:val="000000"/>
          <w:sz w:val="24"/>
          <w:szCs w:val="24"/>
          <w:lang w:eastAsia="ru-RU"/>
        </w:rPr>
        <w:t>В основі </w:t>
      </w:r>
      <w:hyperlink r:id="rId188" w:tooltip="Світогляд" w:history="1">
        <w:proofErr w:type="gramStart"/>
        <w:r w:rsidRPr="00E706FB">
          <w:rPr>
            <w:rFonts w:ascii="Times New Roman" w:eastAsia="Times New Roman" w:hAnsi="Times New Roman" w:cs="Times New Roman"/>
            <w:color w:val="0B0080"/>
            <w:sz w:val="24"/>
            <w:szCs w:val="24"/>
            <w:u w:val="single"/>
            <w:lang w:eastAsia="ru-RU"/>
          </w:rPr>
          <w:t>св</w:t>
        </w:r>
        <w:proofErr w:type="gramEnd"/>
        <w:r w:rsidRPr="00E706FB">
          <w:rPr>
            <w:rFonts w:ascii="Times New Roman" w:eastAsia="Times New Roman" w:hAnsi="Times New Roman" w:cs="Times New Roman"/>
            <w:color w:val="0B0080"/>
            <w:sz w:val="24"/>
            <w:szCs w:val="24"/>
            <w:u w:val="single"/>
            <w:lang w:eastAsia="ru-RU"/>
          </w:rPr>
          <w:t>ітогляду</w:t>
        </w:r>
      </w:hyperlink>
      <w:r w:rsidRPr="00E706FB">
        <w:rPr>
          <w:rFonts w:ascii="Times New Roman" w:eastAsia="Times New Roman" w:hAnsi="Times New Roman" w:cs="Times New Roman"/>
          <w:color w:val="000000"/>
          <w:sz w:val="24"/>
          <w:szCs w:val="24"/>
          <w:lang w:eastAsia="ru-RU"/>
        </w:rPr>
        <w:t> Галілея лежить визнання ним об'єктивного існування світу, нескінченного та вічного, при цьому Галілей припускав божественну </w:t>
      </w:r>
      <w:hyperlink r:id="rId189" w:tooltip="Першопричина (ще не написана)" w:history="1">
        <w:r w:rsidRPr="00E706FB">
          <w:rPr>
            <w:rFonts w:ascii="Times New Roman" w:eastAsia="Times New Roman" w:hAnsi="Times New Roman" w:cs="Times New Roman"/>
            <w:color w:val="A55858"/>
            <w:sz w:val="24"/>
            <w:szCs w:val="24"/>
            <w:u w:val="single"/>
            <w:lang w:eastAsia="ru-RU"/>
          </w:rPr>
          <w:t>першопричину</w:t>
        </w:r>
      </w:hyperlink>
      <w:r w:rsidRPr="00E706FB">
        <w:rPr>
          <w:rFonts w:ascii="Times New Roman" w:eastAsia="Times New Roman" w:hAnsi="Times New Roman" w:cs="Times New Roman"/>
          <w:color w:val="000000"/>
          <w:sz w:val="24"/>
          <w:szCs w:val="24"/>
          <w:lang w:eastAsia="ru-RU"/>
        </w:rPr>
        <w:t>. У природі, за Галілеєм, ніщо не знищується і не породжується, відбувається лише зміна взаємного розташування тіл або їхніх частин. </w:t>
      </w:r>
      <w:hyperlink r:id="rId190" w:tooltip="Матерія (фізика)" w:history="1">
        <w:r w:rsidRPr="00E706FB">
          <w:rPr>
            <w:rFonts w:ascii="Times New Roman" w:eastAsia="Times New Roman" w:hAnsi="Times New Roman" w:cs="Times New Roman"/>
            <w:color w:val="0B0080"/>
            <w:sz w:val="24"/>
            <w:szCs w:val="24"/>
            <w:u w:val="single"/>
            <w:lang w:eastAsia="ru-RU"/>
          </w:rPr>
          <w:t>Матерія</w:t>
        </w:r>
      </w:hyperlink>
      <w:r w:rsidRPr="00E706FB">
        <w:rPr>
          <w:rFonts w:ascii="Times New Roman" w:eastAsia="Times New Roman" w:hAnsi="Times New Roman" w:cs="Times New Roman"/>
          <w:color w:val="000000"/>
          <w:sz w:val="24"/>
          <w:szCs w:val="24"/>
          <w:lang w:eastAsia="ru-RU"/>
        </w:rPr>
        <w:t> складається з неподільних </w:t>
      </w:r>
      <w:hyperlink r:id="rId191" w:tooltip="Атом" w:history="1">
        <w:r w:rsidRPr="00E706FB">
          <w:rPr>
            <w:rFonts w:ascii="Times New Roman" w:eastAsia="Times New Roman" w:hAnsi="Times New Roman" w:cs="Times New Roman"/>
            <w:color w:val="0B0080"/>
            <w:sz w:val="24"/>
            <w:szCs w:val="24"/>
            <w:u w:val="single"/>
            <w:lang w:eastAsia="ru-RU"/>
          </w:rPr>
          <w:t>атомів</w:t>
        </w:r>
      </w:hyperlink>
      <w:r w:rsidRPr="00E706FB">
        <w:rPr>
          <w:rFonts w:ascii="Times New Roman" w:eastAsia="Times New Roman" w:hAnsi="Times New Roman" w:cs="Times New Roman"/>
          <w:color w:val="000000"/>
          <w:sz w:val="24"/>
          <w:szCs w:val="24"/>
          <w:lang w:eastAsia="ru-RU"/>
        </w:rPr>
        <w:t xml:space="preserve">, її рух — універсальне механічне пересування. Небесні </w:t>
      </w:r>
      <w:proofErr w:type="gramStart"/>
      <w:r w:rsidRPr="00E706FB">
        <w:rPr>
          <w:rFonts w:ascii="Times New Roman" w:eastAsia="Times New Roman" w:hAnsi="Times New Roman" w:cs="Times New Roman"/>
          <w:color w:val="000000"/>
          <w:sz w:val="24"/>
          <w:szCs w:val="24"/>
          <w:lang w:eastAsia="ru-RU"/>
        </w:rPr>
        <w:t>св</w:t>
      </w:r>
      <w:proofErr w:type="gramEnd"/>
      <w:r w:rsidRPr="00E706FB">
        <w:rPr>
          <w:rFonts w:ascii="Times New Roman" w:eastAsia="Times New Roman" w:hAnsi="Times New Roman" w:cs="Times New Roman"/>
          <w:color w:val="000000"/>
          <w:sz w:val="24"/>
          <w:szCs w:val="24"/>
          <w:lang w:eastAsia="ru-RU"/>
        </w:rPr>
        <w:t xml:space="preserve">ітила подібні до Землі й підкоряються єдиним законам механіки. Усі процеси </w:t>
      </w:r>
      <w:proofErr w:type="gramStart"/>
      <w:r w:rsidRPr="00E706FB">
        <w:rPr>
          <w:rFonts w:ascii="Times New Roman" w:eastAsia="Times New Roman" w:hAnsi="Times New Roman" w:cs="Times New Roman"/>
          <w:color w:val="000000"/>
          <w:sz w:val="24"/>
          <w:szCs w:val="24"/>
          <w:lang w:eastAsia="ru-RU"/>
        </w:rPr>
        <w:t>в</w:t>
      </w:r>
      <w:proofErr w:type="gramEnd"/>
      <w:r w:rsidRPr="00E706FB">
        <w:rPr>
          <w:rFonts w:ascii="Times New Roman" w:eastAsia="Times New Roman" w:hAnsi="Times New Roman" w:cs="Times New Roman"/>
          <w:color w:val="000000"/>
          <w:sz w:val="24"/>
          <w:szCs w:val="24"/>
          <w:lang w:eastAsia="ru-RU"/>
        </w:rPr>
        <w:t xml:space="preserve"> </w:t>
      </w:r>
      <w:proofErr w:type="gramStart"/>
      <w:r w:rsidRPr="00E706FB">
        <w:rPr>
          <w:rFonts w:ascii="Times New Roman" w:eastAsia="Times New Roman" w:hAnsi="Times New Roman" w:cs="Times New Roman"/>
          <w:color w:val="000000"/>
          <w:sz w:val="24"/>
          <w:szCs w:val="24"/>
          <w:lang w:eastAsia="ru-RU"/>
        </w:rPr>
        <w:t>природ</w:t>
      </w:r>
      <w:proofErr w:type="gramEnd"/>
      <w:r w:rsidRPr="00E706FB">
        <w:rPr>
          <w:rFonts w:ascii="Times New Roman" w:eastAsia="Times New Roman" w:hAnsi="Times New Roman" w:cs="Times New Roman"/>
          <w:color w:val="000000"/>
          <w:sz w:val="24"/>
          <w:szCs w:val="24"/>
          <w:lang w:eastAsia="ru-RU"/>
        </w:rPr>
        <w:t>і зумовлені суворою механічною </w:t>
      </w:r>
      <w:hyperlink r:id="rId192" w:tooltip="Причинність" w:history="1">
        <w:r w:rsidRPr="00E706FB">
          <w:rPr>
            <w:rFonts w:ascii="Times New Roman" w:eastAsia="Times New Roman" w:hAnsi="Times New Roman" w:cs="Times New Roman"/>
            <w:color w:val="0B0080"/>
            <w:sz w:val="24"/>
            <w:szCs w:val="24"/>
            <w:u w:val="single"/>
            <w:lang w:eastAsia="ru-RU"/>
          </w:rPr>
          <w:t>причинністю</w:t>
        </w:r>
      </w:hyperlink>
      <w:r w:rsidRPr="00E706FB">
        <w:rPr>
          <w:rFonts w:ascii="Times New Roman" w:eastAsia="Times New Roman" w:hAnsi="Times New Roman" w:cs="Times New Roman"/>
          <w:color w:val="000000"/>
          <w:sz w:val="24"/>
          <w:szCs w:val="24"/>
          <w:lang w:eastAsia="ru-RU"/>
        </w:rPr>
        <w:t xml:space="preserve">. Звідси справжня мета науки — відшукати причини явищ. Вихідний пункт </w:t>
      </w:r>
      <w:proofErr w:type="gramStart"/>
      <w:r w:rsidRPr="00E706FB">
        <w:rPr>
          <w:rFonts w:ascii="Times New Roman" w:eastAsia="Times New Roman" w:hAnsi="Times New Roman" w:cs="Times New Roman"/>
          <w:color w:val="000000"/>
          <w:sz w:val="24"/>
          <w:szCs w:val="24"/>
          <w:lang w:eastAsia="ru-RU"/>
        </w:rPr>
        <w:t>п</w:t>
      </w:r>
      <w:proofErr w:type="gramEnd"/>
      <w:r w:rsidRPr="00E706FB">
        <w:rPr>
          <w:rFonts w:ascii="Times New Roman" w:eastAsia="Times New Roman" w:hAnsi="Times New Roman" w:cs="Times New Roman"/>
          <w:color w:val="000000"/>
          <w:sz w:val="24"/>
          <w:szCs w:val="24"/>
          <w:lang w:eastAsia="ru-RU"/>
        </w:rPr>
        <w:t>ізнання природи, за Галілеєм, — спостереження, а основа науки — </w:t>
      </w:r>
      <w:hyperlink r:id="rId193" w:tooltip="Досвід" w:history="1">
        <w:r w:rsidRPr="00E706FB">
          <w:rPr>
            <w:rFonts w:ascii="Times New Roman" w:eastAsia="Times New Roman" w:hAnsi="Times New Roman" w:cs="Times New Roman"/>
            <w:color w:val="0B0080"/>
            <w:sz w:val="24"/>
            <w:szCs w:val="24"/>
            <w:u w:val="single"/>
            <w:lang w:eastAsia="ru-RU"/>
          </w:rPr>
          <w:t>досвід</w:t>
        </w:r>
      </w:hyperlink>
      <w:r w:rsidRPr="00E706FB">
        <w:rPr>
          <w:rFonts w:ascii="Times New Roman" w:eastAsia="Times New Roman" w:hAnsi="Times New Roman" w:cs="Times New Roman"/>
          <w:color w:val="000000"/>
          <w:sz w:val="24"/>
          <w:szCs w:val="24"/>
          <w:lang w:eastAsia="ru-RU"/>
        </w:rPr>
        <w:t>. Галілей стверджував, що задача вчених не добувати істину із зіставлення текстів визнаних авторитетів та шляхом абстрактних, відсторонених міркувань, а «…вивчати велику книгу природи, що і є справжнім предметом філософії».</w:t>
      </w:r>
    </w:p>
    <w:p w:rsidR="00F56E1B" w:rsidRPr="00E706FB" w:rsidRDefault="00F56E1B" w:rsidP="00F56E1B">
      <w:pPr>
        <w:shd w:val="clear" w:color="auto" w:fill="FFFFFF"/>
        <w:spacing w:before="96" w:after="120" w:line="288" w:lineRule="atLeast"/>
        <w:ind w:left="384"/>
        <w:rPr>
          <w:rFonts w:ascii="Times New Roman" w:eastAsia="Times New Roman" w:hAnsi="Times New Roman" w:cs="Times New Roman"/>
          <w:color w:val="000000"/>
          <w:sz w:val="24"/>
          <w:szCs w:val="24"/>
          <w:lang w:eastAsia="ru-RU"/>
        </w:rPr>
      </w:pPr>
      <w:r w:rsidRPr="00E706FB">
        <w:rPr>
          <w:rFonts w:ascii="Times New Roman" w:eastAsia="Times New Roman" w:hAnsi="Times New Roman" w:cs="Times New Roman"/>
          <w:color w:val="000000"/>
          <w:sz w:val="24"/>
          <w:szCs w:val="24"/>
          <w:lang w:eastAsia="ru-RU"/>
        </w:rPr>
        <w:t>Розвиваючи в </w:t>
      </w:r>
      <w:hyperlink r:id="rId194" w:tooltip="Гносеологія" w:history="1">
        <w:r w:rsidRPr="00E706FB">
          <w:rPr>
            <w:rFonts w:ascii="Times New Roman" w:eastAsia="Times New Roman" w:hAnsi="Times New Roman" w:cs="Times New Roman"/>
            <w:color w:val="0B0080"/>
            <w:sz w:val="24"/>
            <w:szCs w:val="24"/>
            <w:u w:val="single"/>
            <w:lang w:eastAsia="ru-RU"/>
          </w:rPr>
          <w:t>гносеології</w:t>
        </w:r>
      </w:hyperlink>
      <w:r w:rsidRPr="00E706FB">
        <w:rPr>
          <w:rFonts w:ascii="Times New Roman" w:eastAsia="Times New Roman" w:hAnsi="Times New Roman" w:cs="Times New Roman"/>
          <w:color w:val="000000"/>
          <w:sz w:val="24"/>
          <w:szCs w:val="24"/>
          <w:lang w:eastAsia="ru-RU"/>
        </w:rPr>
        <w:t xml:space="preserve"> ідею безмежності «екстенсивного» </w:t>
      </w:r>
      <w:proofErr w:type="gramStart"/>
      <w:r w:rsidRPr="00E706FB">
        <w:rPr>
          <w:rFonts w:ascii="Times New Roman" w:eastAsia="Times New Roman" w:hAnsi="Times New Roman" w:cs="Times New Roman"/>
          <w:color w:val="000000"/>
          <w:sz w:val="24"/>
          <w:szCs w:val="24"/>
          <w:lang w:eastAsia="ru-RU"/>
        </w:rPr>
        <w:t>п</w:t>
      </w:r>
      <w:proofErr w:type="gramEnd"/>
      <w:r w:rsidRPr="00E706FB">
        <w:rPr>
          <w:rFonts w:ascii="Times New Roman" w:eastAsia="Times New Roman" w:hAnsi="Times New Roman" w:cs="Times New Roman"/>
          <w:color w:val="000000"/>
          <w:sz w:val="24"/>
          <w:szCs w:val="24"/>
          <w:lang w:eastAsia="ru-RU"/>
        </w:rPr>
        <w:t xml:space="preserve">ізнання природи, Галілей припускав і можливість досягнення абсолютної істини, тобто «інтенсивного» пізнання. У вивченні природи Галілей виділяв два основні методи </w:t>
      </w:r>
      <w:proofErr w:type="gramStart"/>
      <w:r w:rsidRPr="00E706FB">
        <w:rPr>
          <w:rFonts w:ascii="Times New Roman" w:eastAsia="Times New Roman" w:hAnsi="Times New Roman" w:cs="Times New Roman"/>
          <w:color w:val="000000"/>
          <w:sz w:val="24"/>
          <w:szCs w:val="24"/>
          <w:lang w:eastAsia="ru-RU"/>
        </w:rPr>
        <w:t>п</w:t>
      </w:r>
      <w:proofErr w:type="gramEnd"/>
      <w:r w:rsidRPr="00E706FB">
        <w:rPr>
          <w:rFonts w:ascii="Times New Roman" w:eastAsia="Times New Roman" w:hAnsi="Times New Roman" w:cs="Times New Roman"/>
          <w:color w:val="000000"/>
          <w:sz w:val="24"/>
          <w:szCs w:val="24"/>
          <w:lang w:eastAsia="ru-RU"/>
        </w:rPr>
        <w:t>ізнання: суть першого полягала в тому, що поняття досвіду, на відміну від своїх попередників, Галілей не зводив до простого спостереження, а віддавав перевагу планомірно поставленому </w:t>
      </w:r>
      <w:hyperlink r:id="rId195" w:tooltip="Експеримент" w:history="1">
        <w:r w:rsidRPr="00E706FB">
          <w:rPr>
            <w:rFonts w:ascii="Times New Roman" w:eastAsia="Times New Roman" w:hAnsi="Times New Roman" w:cs="Times New Roman"/>
            <w:color w:val="0B0080"/>
            <w:sz w:val="24"/>
            <w:szCs w:val="24"/>
            <w:u w:val="single"/>
            <w:lang w:eastAsia="ru-RU"/>
          </w:rPr>
          <w:t>експерименту</w:t>
        </w:r>
      </w:hyperlink>
      <w:r w:rsidRPr="00E706FB">
        <w:rPr>
          <w:rFonts w:ascii="Times New Roman" w:eastAsia="Times New Roman" w:hAnsi="Times New Roman" w:cs="Times New Roman"/>
          <w:color w:val="000000"/>
          <w:sz w:val="24"/>
          <w:szCs w:val="24"/>
          <w:lang w:eastAsia="ru-RU"/>
        </w:rPr>
        <w:t>, за допомогою якого дослідник немов ставить природі запитання і шукає на них відповіді. Метод цей Галілей назвав </w:t>
      </w:r>
      <w:r w:rsidRPr="00E706FB">
        <w:rPr>
          <w:rFonts w:ascii="Times New Roman" w:eastAsia="Times New Roman" w:hAnsi="Times New Roman" w:cs="Times New Roman"/>
          <w:i/>
          <w:iCs/>
          <w:color w:val="000000"/>
          <w:sz w:val="24"/>
          <w:szCs w:val="24"/>
          <w:lang w:eastAsia="ru-RU"/>
        </w:rPr>
        <w:t>резолютивним</w:t>
      </w:r>
      <w:r w:rsidRPr="00E706FB">
        <w:rPr>
          <w:rFonts w:ascii="Times New Roman" w:eastAsia="Times New Roman" w:hAnsi="Times New Roman" w:cs="Times New Roman"/>
          <w:color w:val="000000"/>
          <w:sz w:val="24"/>
          <w:szCs w:val="24"/>
          <w:lang w:eastAsia="ru-RU"/>
        </w:rPr>
        <w:t>, він</w:t>
      </w:r>
      <w:proofErr w:type="gramStart"/>
      <w:r w:rsidRPr="00E706FB">
        <w:rPr>
          <w:rFonts w:ascii="Times New Roman" w:eastAsia="Times New Roman" w:hAnsi="Times New Roman" w:cs="Times New Roman"/>
          <w:color w:val="000000"/>
          <w:sz w:val="24"/>
          <w:szCs w:val="24"/>
          <w:lang w:eastAsia="ru-RU"/>
        </w:rPr>
        <w:t xml:space="preserve"> є,</w:t>
      </w:r>
      <w:proofErr w:type="gramEnd"/>
      <w:r w:rsidRPr="00E706FB">
        <w:rPr>
          <w:rFonts w:ascii="Times New Roman" w:eastAsia="Times New Roman" w:hAnsi="Times New Roman" w:cs="Times New Roman"/>
          <w:color w:val="000000"/>
          <w:sz w:val="24"/>
          <w:szCs w:val="24"/>
          <w:lang w:eastAsia="ru-RU"/>
        </w:rPr>
        <w:t xml:space="preserve"> власне, методом </w:t>
      </w:r>
      <w:hyperlink r:id="rId196" w:tooltip="Аналіз" w:history="1">
        <w:r w:rsidRPr="00E706FB">
          <w:rPr>
            <w:rFonts w:ascii="Times New Roman" w:eastAsia="Times New Roman" w:hAnsi="Times New Roman" w:cs="Times New Roman"/>
            <w:color w:val="0B0080"/>
            <w:sz w:val="24"/>
            <w:szCs w:val="24"/>
            <w:u w:val="single"/>
            <w:lang w:eastAsia="ru-RU"/>
          </w:rPr>
          <w:t>аналізу</w:t>
        </w:r>
      </w:hyperlink>
      <w:r w:rsidRPr="00E706FB">
        <w:rPr>
          <w:rFonts w:ascii="Times New Roman" w:eastAsia="Times New Roman" w:hAnsi="Times New Roman" w:cs="Times New Roman"/>
          <w:color w:val="000000"/>
          <w:sz w:val="24"/>
          <w:szCs w:val="24"/>
          <w:lang w:eastAsia="ru-RU"/>
        </w:rPr>
        <w:t>, розчленовування природи, тобто аналітичним. Іншим найважливішим методом пізнання Галілей визнавав </w:t>
      </w:r>
      <w:r w:rsidRPr="00E706FB">
        <w:rPr>
          <w:rFonts w:ascii="Times New Roman" w:eastAsia="Times New Roman" w:hAnsi="Times New Roman" w:cs="Times New Roman"/>
          <w:i/>
          <w:iCs/>
          <w:color w:val="000000"/>
          <w:sz w:val="24"/>
          <w:szCs w:val="24"/>
          <w:lang w:eastAsia="ru-RU"/>
        </w:rPr>
        <w:t>композитивний</w:t>
      </w:r>
      <w:r w:rsidRPr="00E706FB">
        <w:rPr>
          <w:rFonts w:ascii="Times New Roman" w:eastAsia="Times New Roman" w:hAnsi="Times New Roman" w:cs="Times New Roman"/>
          <w:color w:val="000000"/>
          <w:sz w:val="24"/>
          <w:szCs w:val="24"/>
          <w:lang w:eastAsia="ru-RU"/>
        </w:rPr>
        <w:t xml:space="preserve">, тобто синтетичний. </w:t>
      </w:r>
      <w:proofErr w:type="gramStart"/>
      <w:r w:rsidRPr="00E706FB">
        <w:rPr>
          <w:rFonts w:ascii="Times New Roman" w:eastAsia="Times New Roman" w:hAnsi="Times New Roman" w:cs="Times New Roman"/>
          <w:color w:val="000000"/>
          <w:sz w:val="24"/>
          <w:szCs w:val="24"/>
          <w:lang w:eastAsia="ru-RU"/>
        </w:rPr>
        <w:t>Він за допомогою низки </w:t>
      </w:r>
      <w:hyperlink r:id="rId197" w:tooltip="Дедукція" w:history="1">
        <w:r w:rsidRPr="00E706FB">
          <w:rPr>
            <w:rFonts w:ascii="Times New Roman" w:eastAsia="Times New Roman" w:hAnsi="Times New Roman" w:cs="Times New Roman"/>
            <w:color w:val="0B0080"/>
            <w:sz w:val="24"/>
            <w:szCs w:val="24"/>
            <w:u w:val="single"/>
            <w:lang w:eastAsia="ru-RU"/>
          </w:rPr>
          <w:t>дедуктивних</w:t>
        </w:r>
      </w:hyperlink>
      <w:r w:rsidRPr="00E706FB">
        <w:rPr>
          <w:rFonts w:ascii="Times New Roman" w:eastAsia="Times New Roman" w:hAnsi="Times New Roman" w:cs="Times New Roman"/>
          <w:color w:val="000000"/>
          <w:sz w:val="24"/>
          <w:szCs w:val="24"/>
          <w:lang w:eastAsia="ru-RU"/>
        </w:rPr>
        <w:t> суджень перевіряє істинність висунутих при аналізі гіпотетичних припущень.</w:t>
      </w:r>
      <w:proofErr w:type="gramEnd"/>
      <w:r w:rsidRPr="00E706FB">
        <w:rPr>
          <w:rFonts w:ascii="Times New Roman" w:eastAsia="Times New Roman" w:hAnsi="Times New Roman" w:cs="Times New Roman"/>
          <w:color w:val="000000"/>
          <w:sz w:val="24"/>
          <w:szCs w:val="24"/>
          <w:lang w:eastAsia="ru-RU"/>
        </w:rPr>
        <w:t xml:space="preserve"> При цьому Галілей вважа</w:t>
      </w:r>
      <w:proofErr w:type="gramStart"/>
      <w:r w:rsidRPr="00E706FB">
        <w:rPr>
          <w:rFonts w:ascii="Times New Roman" w:eastAsia="Times New Roman" w:hAnsi="Times New Roman" w:cs="Times New Roman"/>
          <w:color w:val="000000"/>
          <w:sz w:val="24"/>
          <w:szCs w:val="24"/>
          <w:lang w:eastAsia="ru-RU"/>
        </w:rPr>
        <w:t>є,</w:t>
      </w:r>
      <w:proofErr w:type="gramEnd"/>
      <w:r w:rsidRPr="00E706FB">
        <w:rPr>
          <w:rFonts w:ascii="Times New Roman" w:eastAsia="Times New Roman" w:hAnsi="Times New Roman" w:cs="Times New Roman"/>
          <w:color w:val="000000"/>
          <w:sz w:val="24"/>
          <w:szCs w:val="24"/>
          <w:lang w:eastAsia="ru-RU"/>
        </w:rPr>
        <w:t xml:space="preserve"> що хоча досвід і є вихідним пунктом пізнання, але сам по собі він не дає ще достовірного знання. Останнє досягається планомірним реальним або уявним експериментуванням, що </w:t>
      </w:r>
      <w:proofErr w:type="gramStart"/>
      <w:r w:rsidRPr="00E706FB">
        <w:rPr>
          <w:rFonts w:ascii="Times New Roman" w:eastAsia="Times New Roman" w:hAnsi="Times New Roman" w:cs="Times New Roman"/>
          <w:color w:val="000000"/>
          <w:sz w:val="24"/>
          <w:szCs w:val="24"/>
          <w:lang w:eastAsia="ru-RU"/>
        </w:rPr>
        <w:t>спирається</w:t>
      </w:r>
      <w:proofErr w:type="gramEnd"/>
      <w:r w:rsidRPr="00E706FB">
        <w:rPr>
          <w:rFonts w:ascii="Times New Roman" w:eastAsia="Times New Roman" w:hAnsi="Times New Roman" w:cs="Times New Roman"/>
          <w:color w:val="000000"/>
          <w:sz w:val="24"/>
          <w:szCs w:val="24"/>
          <w:lang w:eastAsia="ru-RU"/>
        </w:rPr>
        <w:t xml:space="preserve"> на суворий кількісно-математичний опис. У </w:t>
      </w:r>
      <w:proofErr w:type="gramStart"/>
      <w:r w:rsidRPr="00E706FB">
        <w:rPr>
          <w:rFonts w:ascii="Times New Roman" w:eastAsia="Times New Roman" w:hAnsi="Times New Roman" w:cs="Times New Roman"/>
          <w:color w:val="000000"/>
          <w:sz w:val="24"/>
          <w:szCs w:val="24"/>
          <w:lang w:eastAsia="ru-RU"/>
        </w:rPr>
        <w:t>п</w:t>
      </w:r>
      <w:proofErr w:type="gramEnd"/>
      <w:r w:rsidRPr="00E706FB">
        <w:rPr>
          <w:rFonts w:ascii="Times New Roman" w:eastAsia="Times New Roman" w:hAnsi="Times New Roman" w:cs="Times New Roman"/>
          <w:color w:val="000000"/>
          <w:sz w:val="24"/>
          <w:szCs w:val="24"/>
          <w:lang w:eastAsia="ru-RU"/>
        </w:rPr>
        <w:t>ідсумку достовірне знання ми одержуємо при сполученні синтетичного й аналітичного, почуттєвого й абстрактного.</w:t>
      </w:r>
    </w:p>
    <w:p w:rsidR="00F56E1B" w:rsidRPr="00E706FB" w:rsidRDefault="00F56E1B" w:rsidP="00F56E1B">
      <w:pPr>
        <w:shd w:val="clear" w:color="auto" w:fill="FFFFFF"/>
        <w:spacing w:before="96" w:after="120" w:line="288" w:lineRule="atLeast"/>
        <w:ind w:left="384"/>
        <w:rPr>
          <w:rFonts w:ascii="Times New Roman" w:eastAsia="Times New Roman" w:hAnsi="Times New Roman" w:cs="Times New Roman"/>
          <w:color w:val="000000"/>
          <w:sz w:val="24"/>
          <w:szCs w:val="24"/>
          <w:lang w:eastAsia="ru-RU"/>
        </w:rPr>
      </w:pPr>
      <w:r w:rsidRPr="00E706FB">
        <w:rPr>
          <w:rFonts w:ascii="Times New Roman" w:eastAsia="Times New Roman" w:hAnsi="Times New Roman" w:cs="Times New Roman"/>
          <w:color w:val="000000"/>
          <w:sz w:val="24"/>
          <w:szCs w:val="24"/>
          <w:lang w:eastAsia="ru-RU"/>
        </w:rPr>
        <w:t xml:space="preserve">Твори Галілея з літератури поклали початок італійській науковій прозі. </w:t>
      </w:r>
      <w:proofErr w:type="gramStart"/>
      <w:r w:rsidRPr="00E706FB">
        <w:rPr>
          <w:rFonts w:ascii="Times New Roman" w:eastAsia="Times New Roman" w:hAnsi="Times New Roman" w:cs="Times New Roman"/>
          <w:color w:val="000000"/>
          <w:sz w:val="24"/>
          <w:szCs w:val="24"/>
          <w:lang w:eastAsia="ru-RU"/>
        </w:rPr>
        <w:t>З</w:t>
      </w:r>
      <w:proofErr w:type="gramEnd"/>
      <w:r w:rsidRPr="00E706FB">
        <w:rPr>
          <w:rFonts w:ascii="Times New Roman" w:eastAsia="Times New Roman" w:hAnsi="Times New Roman" w:cs="Times New Roman"/>
          <w:color w:val="000000"/>
          <w:sz w:val="24"/>
          <w:szCs w:val="24"/>
          <w:lang w:eastAsia="ru-RU"/>
        </w:rPr>
        <w:t xml:space="preserve"> художніх творів Галілея відомий начерк однієї комедії і сатиричний «Вірш у терцинах».</w:t>
      </w:r>
    </w:p>
    <w:p w:rsidR="00B87A74" w:rsidRPr="00BF2C04" w:rsidRDefault="00F56E1B" w:rsidP="00BF2C04">
      <w:pPr>
        <w:shd w:val="clear" w:color="auto" w:fill="FFFFFF"/>
        <w:spacing w:before="96" w:after="120" w:line="288" w:lineRule="atLeast"/>
        <w:ind w:left="384"/>
        <w:rPr>
          <w:rFonts w:ascii="Times New Roman" w:eastAsia="Times New Roman" w:hAnsi="Times New Roman" w:cs="Times New Roman"/>
          <w:color w:val="000000"/>
          <w:sz w:val="24"/>
          <w:szCs w:val="24"/>
          <w:lang w:eastAsia="ru-RU"/>
        </w:rPr>
      </w:pPr>
      <w:r w:rsidRPr="00E706FB">
        <w:rPr>
          <w:rFonts w:ascii="Times New Roman" w:eastAsia="Times New Roman" w:hAnsi="Times New Roman" w:cs="Times New Roman"/>
          <w:color w:val="000000"/>
          <w:sz w:val="24"/>
          <w:szCs w:val="24"/>
          <w:lang w:eastAsia="ru-RU"/>
        </w:rPr>
        <w:t>У </w:t>
      </w:r>
      <w:hyperlink r:id="rId198" w:tooltip="1971" w:history="1">
        <w:r w:rsidRPr="00E706FB">
          <w:rPr>
            <w:rFonts w:ascii="Times New Roman" w:eastAsia="Times New Roman" w:hAnsi="Times New Roman" w:cs="Times New Roman"/>
            <w:color w:val="0B0080"/>
            <w:sz w:val="24"/>
            <w:szCs w:val="24"/>
            <w:u w:val="single"/>
            <w:lang w:eastAsia="ru-RU"/>
          </w:rPr>
          <w:t>1971</w:t>
        </w:r>
      </w:hyperlink>
      <w:r w:rsidRPr="00E706FB">
        <w:rPr>
          <w:rFonts w:ascii="Times New Roman" w:eastAsia="Times New Roman" w:hAnsi="Times New Roman" w:cs="Times New Roman"/>
          <w:color w:val="000000"/>
          <w:sz w:val="24"/>
          <w:szCs w:val="24"/>
          <w:lang w:eastAsia="ru-RU"/>
        </w:rPr>
        <w:t> році </w:t>
      </w:r>
      <w:hyperlink r:id="rId199" w:tooltip="Католицька церква" w:history="1">
        <w:r w:rsidRPr="00E706FB">
          <w:rPr>
            <w:rFonts w:ascii="Times New Roman" w:eastAsia="Times New Roman" w:hAnsi="Times New Roman" w:cs="Times New Roman"/>
            <w:color w:val="0B0080"/>
            <w:sz w:val="24"/>
            <w:szCs w:val="24"/>
            <w:u w:val="single"/>
            <w:lang w:eastAsia="ru-RU"/>
          </w:rPr>
          <w:t>католицька церква</w:t>
        </w:r>
      </w:hyperlink>
      <w:r w:rsidRPr="00E706FB">
        <w:rPr>
          <w:rFonts w:ascii="Times New Roman" w:eastAsia="Times New Roman" w:hAnsi="Times New Roman" w:cs="Times New Roman"/>
          <w:color w:val="000000"/>
          <w:sz w:val="24"/>
          <w:szCs w:val="24"/>
          <w:lang w:eastAsia="ru-RU"/>
        </w:rPr>
        <w:t xml:space="preserve"> скасувала </w:t>
      </w:r>
      <w:proofErr w:type="gramStart"/>
      <w:r w:rsidRPr="00E706FB">
        <w:rPr>
          <w:rFonts w:ascii="Times New Roman" w:eastAsia="Times New Roman" w:hAnsi="Times New Roman" w:cs="Times New Roman"/>
          <w:color w:val="000000"/>
          <w:sz w:val="24"/>
          <w:szCs w:val="24"/>
          <w:lang w:eastAsia="ru-RU"/>
        </w:rPr>
        <w:t>р</w:t>
      </w:r>
      <w:proofErr w:type="gramEnd"/>
      <w:r w:rsidRPr="00E706FB">
        <w:rPr>
          <w:rFonts w:ascii="Times New Roman" w:eastAsia="Times New Roman" w:hAnsi="Times New Roman" w:cs="Times New Roman"/>
          <w:color w:val="000000"/>
          <w:sz w:val="24"/>
          <w:szCs w:val="24"/>
          <w:lang w:eastAsia="ru-RU"/>
        </w:rPr>
        <w:t>ішення про осуд Галілея.</w:t>
      </w:r>
    </w:p>
    <w:p w:rsidR="00B87A74" w:rsidRPr="00E706FB" w:rsidRDefault="00B87A74" w:rsidP="00B87A74">
      <w:pPr>
        <w:spacing w:line="360" w:lineRule="auto"/>
        <w:ind w:firstLine="709"/>
        <w:jc w:val="center"/>
        <w:rPr>
          <w:rFonts w:ascii="Times New Roman" w:hAnsi="Times New Roman" w:cs="Times New Roman"/>
          <w:b/>
          <w:bCs/>
          <w:sz w:val="24"/>
          <w:szCs w:val="24"/>
          <w:lang w:val="uk-UA"/>
        </w:rPr>
      </w:pPr>
      <w:r w:rsidRPr="00E706FB">
        <w:rPr>
          <w:rFonts w:ascii="Times New Roman" w:hAnsi="Times New Roman" w:cs="Times New Roman"/>
          <w:b/>
          <w:bCs/>
          <w:sz w:val="24"/>
          <w:szCs w:val="24"/>
          <w:lang w:val="uk-UA"/>
        </w:rPr>
        <w:t>Реферат на тему:</w:t>
      </w:r>
    </w:p>
    <w:p w:rsidR="00B87A74" w:rsidRPr="00E706FB" w:rsidRDefault="00B87A74" w:rsidP="00B87A74">
      <w:pPr>
        <w:pStyle w:val="1"/>
        <w:rPr>
          <w:rFonts w:ascii="Times New Roman" w:hAnsi="Times New Roman" w:cs="Times New Roman"/>
          <w:sz w:val="24"/>
          <w:szCs w:val="24"/>
          <w:lang w:val="uk-UA"/>
        </w:rPr>
      </w:pPr>
      <w:r w:rsidRPr="00E706FB">
        <w:rPr>
          <w:rFonts w:ascii="Times New Roman" w:hAnsi="Times New Roman" w:cs="Times New Roman"/>
          <w:sz w:val="24"/>
          <w:szCs w:val="24"/>
        </w:rPr>
        <w:t xml:space="preserve">Галілео </w:t>
      </w:r>
      <w:proofErr w:type="gramStart"/>
      <w:r w:rsidRPr="00E706FB">
        <w:rPr>
          <w:rFonts w:ascii="Times New Roman" w:hAnsi="Times New Roman" w:cs="Times New Roman"/>
          <w:sz w:val="24"/>
          <w:szCs w:val="24"/>
        </w:rPr>
        <w:t>Галілей</w:t>
      </w:r>
      <w:proofErr w:type="gramEnd"/>
    </w:p>
    <w:p w:rsidR="00B87A74" w:rsidRPr="00E706FB" w:rsidRDefault="00BF2C04" w:rsidP="00BF2C04">
      <w:pPr>
        <w:jc w:val="center"/>
        <w:rPr>
          <w:rFonts w:ascii="Times New Roman" w:hAnsi="Times New Roman" w:cs="Times New Roman"/>
          <w:sz w:val="24"/>
          <w:szCs w:val="24"/>
          <w:lang w:val="uk-UA"/>
        </w:rPr>
      </w:pPr>
      <w:r w:rsidRPr="00E706FB">
        <w:rPr>
          <w:rFonts w:ascii="Times New Roman" w:hAnsi="Times New Roman" w:cs="Times New Roman"/>
          <w:noProof/>
          <w:sz w:val="24"/>
          <w:szCs w:val="24"/>
          <w:lang w:eastAsia="ru-RU"/>
        </w:rPr>
        <w:drawing>
          <wp:inline distT="0" distB="0" distL="0" distR="0">
            <wp:extent cx="2114550" cy="1543050"/>
            <wp:effectExtent l="19050" t="0" r="0" b="0"/>
            <wp:docPr id="17" name="Рисунок 25" descr="http://upload.wikimedia.org/wikipedia/commons/thumb/c/cc/Galileo.arp.300pix.jpg/222px-Galileo.arp.300pix.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upload.wikimedia.org/wikipedia/commons/thumb/c/cc/Galileo.arp.300pix.jpg/222px-Galileo.arp.300pix.jpg"/>
                    <pic:cNvPicPr>
                      <a:picLocks noChangeAspect="1" noChangeArrowheads="1"/>
                    </pic:cNvPicPr>
                  </pic:nvPicPr>
                  <pic:blipFill>
                    <a:blip r:embed="rId200" cstate="print"/>
                    <a:srcRect/>
                    <a:stretch>
                      <a:fillRect/>
                    </a:stretch>
                  </pic:blipFill>
                  <pic:spPr bwMode="auto">
                    <a:xfrm>
                      <a:off x="0" y="0"/>
                      <a:ext cx="2114550" cy="1543050"/>
                    </a:xfrm>
                    <a:prstGeom prst="rect">
                      <a:avLst/>
                    </a:prstGeom>
                    <a:noFill/>
                    <a:ln w="9525">
                      <a:noFill/>
                      <a:miter lim="800000"/>
                      <a:headEnd/>
                      <a:tailEnd/>
                    </a:ln>
                  </pic:spPr>
                </pic:pic>
              </a:graphicData>
            </a:graphic>
          </wp:inline>
        </w:drawing>
      </w:r>
    </w:p>
    <w:p w:rsidR="00B87A74" w:rsidRPr="00E706FB" w:rsidRDefault="00B87A74" w:rsidP="00B87A74">
      <w:pPr>
        <w:spacing w:line="360" w:lineRule="auto"/>
        <w:ind w:firstLine="709"/>
        <w:jc w:val="center"/>
        <w:rPr>
          <w:rFonts w:ascii="Times New Roman" w:hAnsi="Times New Roman" w:cs="Times New Roman"/>
          <w:sz w:val="24"/>
          <w:szCs w:val="24"/>
          <w:lang w:val="uk-UA"/>
        </w:rPr>
      </w:pPr>
    </w:p>
    <w:p w:rsidR="00B87A74" w:rsidRPr="00E706FB" w:rsidRDefault="00B87A74" w:rsidP="00FC0E4E">
      <w:pPr>
        <w:spacing w:line="360" w:lineRule="auto"/>
        <w:jc w:val="center"/>
        <w:rPr>
          <w:rFonts w:ascii="Times New Roman" w:hAnsi="Times New Roman" w:cs="Times New Roman"/>
          <w:sz w:val="24"/>
          <w:szCs w:val="24"/>
          <w:lang w:val="uk-UA"/>
        </w:rPr>
      </w:pPr>
      <w:r w:rsidRPr="00E706FB">
        <w:rPr>
          <w:rFonts w:ascii="Times New Roman" w:hAnsi="Times New Roman" w:cs="Times New Roman"/>
          <w:sz w:val="24"/>
          <w:szCs w:val="24"/>
          <w:lang w:val="uk-UA"/>
        </w:rPr>
        <w:lastRenderedPageBreak/>
        <w:t>Життєвий шлях генія</w:t>
      </w:r>
    </w:p>
    <w:p w:rsidR="00B87A74" w:rsidRPr="00E706FB" w:rsidRDefault="00B87A74" w:rsidP="00B87A74">
      <w:pPr>
        <w:spacing w:line="360" w:lineRule="auto"/>
        <w:ind w:firstLine="709"/>
        <w:jc w:val="both"/>
        <w:rPr>
          <w:rFonts w:ascii="Times New Roman" w:hAnsi="Times New Roman" w:cs="Times New Roman"/>
          <w:sz w:val="24"/>
          <w:szCs w:val="24"/>
        </w:rPr>
      </w:pPr>
      <w:r w:rsidRPr="00E706FB">
        <w:rPr>
          <w:rFonts w:ascii="Times New Roman" w:hAnsi="Times New Roman" w:cs="Times New Roman"/>
          <w:sz w:val="24"/>
          <w:szCs w:val="24"/>
          <w:lang w:val="uk-UA"/>
        </w:rPr>
        <w:t xml:space="preserve">Галілео Галілей народився 1564 року в Італійському місті Піза. </w:t>
      </w:r>
      <w:r w:rsidRPr="00E706FB">
        <w:rPr>
          <w:rFonts w:ascii="Times New Roman" w:hAnsi="Times New Roman" w:cs="Times New Roman"/>
          <w:sz w:val="24"/>
          <w:szCs w:val="24"/>
        </w:rPr>
        <w:t xml:space="preserve">Але відразу </w:t>
      </w:r>
      <w:proofErr w:type="gramStart"/>
      <w:r w:rsidRPr="00E706FB">
        <w:rPr>
          <w:rFonts w:ascii="Times New Roman" w:hAnsi="Times New Roman" w:cs="Times New Roman"/>
          <w:sz w:val="24"/>
          <w:szCs w:val="24"/>
        </w:rPr>
        <w:t>п</w:t>
      </w:r>
      <w:proofErr w:type="gramEnd"/>
      <w:r w:rsidRPr="00E706FB">
        <w:rPr>
          <w:rFonts w:ascii="Times New Roman" w:hAnsi="Times New Roman" w:cs="Times New Roman"/>
          <w:sz w:val="24"/>
          <w:szCs w:val="24"/>
        </w:rPr>
        <w:t xml:space="preserve">ісля народження хлопчика, батьки Галілео переїжджають до Флоренції, яка була в ті часи центром просвітницького та культурного життя. В 1575 році одинадцятиріччного Галілео віддають до школи при Джесюітському монастирі, </w:t>
      </w:r>
      <w:proofErr w:type="gramStart"/>
      <w:r w:rsidRPr="00E706FB">
        <w:rPr>
          <w:rFonts w:ascii="Times New Roman" w:hAnsi="Times New Roman" w:cs="Times New Roman"/>
          <w:sz w:val="24"/>
          <w:szCs w:val="24"/>
        </w:rPr>
        <w:t>студ</w:t>
      </w:r>
      <w:proofErr w:type="gramEnd"/>
      <w:r w:rsidRPr="00E706FB">
        <w:rPr>
          <w:rFonts w:ascii="Times New Roman" w:hAnsi="Times New Roman" w:cs="Times New Roman"/>
          <w:sz w:val="24"/>
          <w:szCs w:val="24"/>
        </w:rPr>
        <w:t xml:space="preserve">іювати латинську і грецьку мови, математику, релігію, музику та мистецтво. В сімнадцять років Галілей вступає до </w:t>
      </w:r>
      <w:proofErr w:type="gramStart"/>
      <w:r w:rsidRPr="00E706FB">
        <w:rPr>
          <w:rFonts w:ascii="Times New Roman" w:hAnsi="Times New Roman" w:cs="Times New Roman"/>
          <w:sz w:val="24"/>
          <w:szCs w:val="24"/>
        </w:rPr>
        <w:t>П</w:t>
      </w:r>
      <w:proofErr w:type="gramEnd"/>
      <w:r w:rsidRPr="00E706FB">
        <w:rPr>
          <w:rFonts w:ascii="Times New Roman" w:hAnsi="Times New Roman" w:cs="Times New Roman"/>
          <w:sz w:val="24"/>
          <w:szCs w:val="24"/>
        </w:rPr>
        <w:t>ізанського університету на медичний факультет. Його родина хотіла, щоб він став заможним лі</w:t>
      </w:r>
      <w:proofErr w:type="gramStart"/>
      <w:r w:rsidRPr="00E706FB">
        <w:rPr>
          <w:rFonts w:ascii="Times New Roman" w:hAnsi="Times New Roman" w:cs="Times New Roman"/>
          <w:sz w:val="24"/>
          <w:szCs w:val="24"/>
        </w:rPr>
        <w:t>карем</w:t>
      </w:r>
      <w:proofErr w:type="gramEnd"/>
      <w:r w:rsidRPr="00E706FB">
        <w:rPr>
          <w:rFonts w:ascii="Times New Roman" w:hAnsi="Times New Roman" w:cs="Times New Roman"/>
          <w:sz w:val="24"/>
          <w:szCs w:val="24"/>
        </w:rPr>
        <w:t xml:space="preserve">. Потім Галілео почав захоплюватися математикою, переходить на навчання на філософський факультет.3 рокипо тому </w:t>
      </w:r>
      <w:proofErr w:type="gramStart"/>
      <w:r w:rsidRPr="00E706FB">
        <w:rPr>
          <w:rFonts w:ascii="Times New Roman" w:hAnsi="Times New Roman" w:cs="Times New Roman"/>
          <w:sz w:val="24"/>
          <w:szCs w:val="24"/>
        </w:rPr>
        <w:t>Галілей</w:t>
      </w:r>
      <w:proofErr w:type="gramEnd"/>
      <w:r w:rsidRPr="00E706FB">
        <w:rPr>
          <w:rFonts w:ascii="Times New Roman" w:hAnsi="Times New Roman" w:cs="Times New Roman"/>
          <w:sz w:val="24"/>
          <w:szCs w:val="24"/>
        </w:rPr>
        <w:t xml:space="preserve">, будучи ще студентом, відкрив закон ізохроннсті коливань маятника. Це сталося </w:t>
      </w:r>
      <w:proofErr w:type="gramStart"/>
      <w:r w:rsidRPr="00E706FB">
        <w:rPr>
          <w:rFonts w:ascii="Times New Roman" w:hAnsi="Times New Roman" w:cs="Times New Roman"/>
          <w:sz w:val="24"/>
          <w:szCs w:val="24"/>
        </w:rPr>
        <w:t>п</w:t>
      </w:r>
      <w:proofErr w:type="gramEnd"/>
      <w:r w:rsidRPr="00E706FB">
        <w:rPr>
          <w:rFonts w:ascii="Times New Roman" w:hAnsi="Times New Roman" w:cs="Times New Roman"/>
          <w:sz w:val="24"/>
          <w:szCs w:val="24"/>
        </w:rPr>
        <w:t xml:space="preserve">ід час його перебування в Пізанському соборі; увагу Галілея привернула люстра, яка коливалася у нього над головою. Він виміряв частоту коливань лампи, порівнявши їх частотою свого пульсу. Він помітив, що проміжки часу </w:t>
      </w:r>
      <w:proofErr w:type="gramStart"/>
      <w:r w:rsidRPr="00E706FB">
        <w:rPr>
          <w:rFonts w:ascii="Times New Roman" w:hAnsi="Times New Roman" w:cs="Times New Roman"/>
          <w:sz w:val="24"/>
          <w:szCs w:val="24"/>
        </w:rPr>
        <w:t>м</w:t>
      </w:r>
      <w:proofErr w:type="gramEnd"/>
      <w:r w:rsidRPr="00E706FB">
        <w:rPr>
          <w:rFonts w:ascii="Times New Roman" w:hAnsi="Times New Roman" w:cs="Times New Roman"/>
          <w:sz w:val="24"/>
          <w:szCs w:val="24"/>
        </w:rPr>
        <w:t>іж кожним коливанням лампи, незважаючи на його розміри, були однаковими. Це відкриття Галілео Галілея допомогло німецькому вченому Крі</w:t>
      </w:r>
      <w:proofErr w:type="gramStart"/>
      <w:r w:rsidRPr="00E706FB">
        <w:rPr>
          <w:rFonts w:ascii="Times New Roman" w:hAnsi="Times New Roman" w:cs="Times New Roman"/>
          <w:sz w:val="24"/>
          <w:szCs w:val="24"/>
        </w:rPr>
        <w:t>ст</w:t>
      </w:r>
      <w:proofErr w:type="gramEnd"/>
      <w:r w:rsidRPr="00E706FB">
        <w:rPr>
          <w:rFonts w:ascii="Times New Roman" w:hAnsi="Times New Roman" w:cs="Times New Roman"/>
          <w:sz w:val="24"/>
          <w:szCs w:val="24"/>
        </w:rPr>
        <w:t xml:space="preserve">іану Хігенсу створити новий годинник з маятником. </w:t>
      </w:r>
      <w:proofErr w:type="gramStart"/>
      <w:r w:rsidRPr="00E706FB">
        <w:rPr>
          <w:rFonts w:ascii="Times New Roman" w:hAnsi="Times New Roman" w:cs="Times New Roman"/>
          <w:sz w:val="24"/>
          <w:szCs w:val="24"/>
        </w:rPr>
        <w:t>Від того часу маятник використовувся для регуляції ходу годинників протягом 250 років. Навіть в наші часи ми можемо побачити годинники з маятниками, але не так часто, як електронні чи механічні годинники.</w:t>
      </w:r>
      <w:proofErr w:type="gramEnd"/>
      <w:r w:rsidRPr="00E706FB">
        <w:rPr>
          <w:rFonts w:ascii="Times New Roman" w:hAnsi="Times New Roman" w:cs="Times New Roman"/>
          <w:sz w:val="24"/>
          <w:szCs w:val="24"/>
        </w:rPr>
        <w:t xml:space="preserve"> Галілео покинув медичний факультет, його почали цікавити точні науки такі як фізика, математика та філософія. Він починає вивчати їх в університеті; але </w:t>
      </w:r>
      <w:proofErr w:type="gramStart"/>
      <w:r w:rsidRPr="00E706FB">
        <w:rPr>
          <w:rFonts w:ascii="Times New Roman" w:hAnsi="Times New Roman" w:cs="Times New Roman"/>
          <w:sz w:val="24"/>
          <w:szCs w:val="24"/>
        </w:rPr>
        <w:t>п</w:t>
      </w:r>
      <w:proofErr w:type="gramEnd"/>
      <w:r w:rsidRPr="00E706FB">
        <w:rPr>
          <w:rFonts w:ascii="Times New Roman" w:hAnsi="Times New Roman" w:cs="Times New Roman"/>
          <w:sz w:val="24"/>
          <w:szCs w:val="24"/>
        </w:rPr>
        <w:t xml:space="preserve">ісля 4-х років навчання він покидає університет, не закінчивши його. Родина </w:t>
      </w:r>
      <w:proofErr w:type="gramStart"/>
      <w:r w:rsidRPr="00E706FB">
        <w:rPr>
          <w:rFonts w:ascii="Times New Roman" w:hAnsi="Times New Roman" w:cs="Times New Roman"/>
          <w:sz w:val="24"/>
          <w:szCs w:val="24"/>
        </w:rPr>
        <w:t>Галілея</w:t>
      </w:r>
      <w:proofErr w:type="gramEnd"/>
      <w:r w:rsidRPr="00E706FB">
        <w:rPr>
          <w:rFonts w:ascii="Times New Roman" w:hAnsi="Times New Roman" w:cs="Times New Roman"/>
          <w:sz w:val="24"/>
          <w:szCs w:val="24"/>
        </w:rPr>
        <w:t xml:space="preserve"> стала надто бідною, щоб оплатити навчання сина докінця. Але, не зважаючи ні на що, </w:t>
      </w:r>
      <w:proofErr w:type="gramStart"/>
      <w:r w:rsidRPr="00E706FB">
        <w:rPr>
          <w:rFonts w:ascii="Times New Roman" w:hAnsi="Times New Roman" w:cs="Times New Roman"/>
          <w:sz w:val="24"/>
          <w:szCs w:val="24"/>
        </w:rPr>
        <w:t>Галілей</w:t>
      </w:r>
      <w:proofErr w:type="gramEnd"/>
      <w:r w:rsidRPr="00E706FB">
        <w:rPr>
          <w:rFonts w:ascii="Times New Roman" w:hAnsi="Times New Roman" w:cs="Times New Roman"/>
          <w:sz w:val="24"/>
          <w:szCs w:val="24"/>
        </w:rPr>
        <w:t xml:space="preserve"> продовжує вивчати математику і фізику. В цьому йому допомагає найкращий товариш його батька Остіліо </w:t>
      </w:r>
      <w:proofErr w:type="gramStart"/>
      <w:r w:rsidRPr="00E706FB">
        <w:rPr>
          <w:rFonts w:ascii="Times New Roman" w:hAnsi="Times New Roman" w:cs="Times New Roman"/>
          <w:sz w:val="24"/>
          <w:szCs w:val="24"/>
        </w:rPr>
        <w:t>Р</w:t>
      </w:r>
      <w:proofErr w:type="gramEnd"/>
      <w:r w:rsidRPr="00E706FB">
        <w:rPr>
          <w:rFonts w:ascii="Times New Roman" w:hAnsi="Times New Roman" w:cs="Times New Roman"/>
          <w:sz w:val="24"/>
          <w:szCs w:val="24"/>
        </w:rPr>
        <w:t xml:space="preserve">іччі, професор математики. Протягом цього періоду Галілей проводив численні </w:t>
      </w:r>
      <w:proofErr w:type="gramStart"/>
      <w:r w:rsidRPr="00E706FB">
        <w:rPr>
          <w:rFonts w:ascii="Times New Roman" w:hAnsi="Times New Roman" w:cs="Times New Roman"/>
          <w:sz w:val="24"/>
          <w:szCs w:val="24"/>
        </w:rPr>
        <w:t>досл</w:t>
      </w:r>
      <w:proofErr w:type="gramEnd"/>
      <w:r w:rsidRPr="00E706FB">
        <w:rPr>
          <w:rFonts w:ascii="Times New Roman" w:hAnsi="Times New Roman" w:cs="Times New Roman"/>
          <w:sz w:val="24"/>
          <w:szCs w:val="24"/>
        </w:rPr>
        <w:t xml:space="preserve">іди з плаваючими предметами. У 22-річному віці опублікував не велику працю про винайдені ним </w:t>
      </w:r>
      <w:proofErr w:type="gramStart"/>
      <w:r w:rsidRPr="00E706FB">
        <w:rPr>
          <w:rFonts w:ascii="Times New Roman" w:hAnsi="Times New Roman" w:cs="Times New Roman"/>
          <w:sz w:val="24"/>
          <w:szCs w:val="24"/>
        </w:rPr>
        <w:t>г</w:t>
      </w:r>
      <w:proofErr w:type="gramEnd"/>
      <w:r w:rsidRPr="00E706FB">
        <w:rPr>
          <w:rFonts w:ascii="Times New Roman" w:hAnsi="Times New Roman" w:cs="Times New Roman"/>
          <w:sz w:val="24"/>
          <w:szCs w:val="24"/>
        </w:rPr>
        <w:t>ідростатичі терези. Репутація Галілео зростала. В 1589 році 25-річний Галілей, який не мав змоги закінчити Пізанський університет, повертається туди, бучи професором математики</w:t>
      </w:r>
      <w:proofErr w:type="gramStart"/>
      <w:r w:rsidRPr="00E706FB">
        <w:rPr>
          <w:rFonts w:ascii="Times New Roman" w:hAnsi="Times New Roman" w:cs="Times New Roman"/>
          <w:sz w:val="24"/>
          <w:szCs w:val="24"/>
        </w:rPr>
        <w:t>.В</w:t>
      </w:r>
      <w:proofErr w:type="gramEnd"/>
      <w:r w:rsidRPr="00E706FB">
        <w:rPr>
          <w:rFonts w:ascii="Times New Roman" w:hAnsi="Times New Roman" w:cs="Times New Roman"/>
          <w:sz w:val="24"/>
          <w:szCs w:val="24"/>
        </w:rPr>
        <w:t>ін швидко створює собі велику кількість ворогів, заперечуючи двотисячолітню теорію Арістотеля. Арістотель стверджував, що важкі тіла падають на землю швидше, ніж легкі.Галілей вирішив довести, що Арістотель був не правий</w:t>
      </w:r>
      <w:proofErr w:type="gramStart"/>
      <w:r w:rsidRPr="00E706FB">
        <w:rPr>
          <w:rFonts w:ascii="Times New Roman" w:hAnsi="Times New Roman" w:cs="Times New Roman"/>
          <w:sz w:val="24"/>
          <w:szCs w:val="24"/>
        </w:rPr>
        <w:t>.В</w:t>
      </w:r>
      <w:proofErr w:type="gramEnd"/>
      <w:r w:rsidRPr="00E706FB">
        <w:rPr>
          <w:rFonts w:ascii="Times New Roman" w:hAnsi="Times New Roman" w:cs="Times New Roman"/>
          <w:sz w:val="24"/>
          <w:szCs w:val="24"/>
        </w:rPr>
        <w:t xml:space="preserve">ін кинув кульки різної ваги з високої будівлі, можливо з Падаючої вежі в місті Піза.Великий натовп студентів і професорів спостерігали за тим, як обидві кульки впали одночасно.Ті люди, які були запеклими прихильниками теорії Арістотеля відмовилися вірити побаченому. </w:t>
      </w:r>
      <w:proofErr w:type="gramStart"/>
      <w:r w:rsidRPr="00E706FB">
        <w:rPr>
          <w:rFonts w:ascii="Times New Roman" w:hAnsi="Times New Roman" w:cs="Times New Roman"/>
          <w:sz w:val="24"/>
          <w:szCs w:val="24"/>
        </w:rPr>
        <w:t>Вони</w:t>
      </w:r>
      <w:proofErr w:type="gramEnd"/>
      <w:r w:rsidRPr="00E706FB">
        <w:rPr>
          <w:rFonts w:ascii="Times New Roman" w:hAnsi="Times New Roman" w:cs="Times New Roman"/>
          <w:sz w:val="24"/>
          <w:szCs w:val="24"/>
        </w:rPr>
        <w:t xml:space="preserve"> змусили Галілео покинути університет. Але, дякуючи своїм впливовим друзям, </w:t>
      </w:r>
      <w:proofErr w:type="gramStart"/>
      <w:r w:rsidRPr="00E706FB">
        <w:rPr>
          <w:rFonts w:ascii="Times New Roman" w:hAnsi="Times New Roman" w:cs="Times New Roman"/>
          <w:sz w:val="24"/>
          <w:szCs w:val="24"/>
        </w:rPr>
        <w:t>Галілей</w:t>
      </w:r>
      <w:proofErr w:type="gramEnd"/>
      <w:r w:rsidRPr="00E706FB">
        <w:rPr>
          <w:rFonts w:ascii="Times New Roman" w:hAnsi="Times New Roman" w:cs="Times New Roman"/>
          <w:sz w:val="24"/>
          <w:szCs w:val="24"/>
        </w:rPr>
        <w:t xml:space="preserve"> стає професором у Падуйському університеті. Там він почав вивчати деякі природні явища про які були маловідомими у ті часи. Наприклад, він першим поставив таке питання про вимірювання температури </w:t>
      </w:r>
      <w:proofErr w:type="gramStart"/>
      <w:r w:rsidRPr="00E706FB">
        <w:rPr>
          <w:rFonts w:ascii="Times New Roman" w:hAnsi="Times New Roman" w:cs="Times New Roman"/>
          <w:sz w:val="24"/>
          <w:szCs w:val="24"/>
        </w:rPr>
        <w:t>у спеку</w:t>
      </w:r>
      <w:proofErr w:type="gramEnd"/>
      <w:r w:rsidRPr="00E706FB">
        <w:rPr>
          <w:rFonts w:ascii="Times New Roman" w:hAnsi="Times New Roman" w:cs="Times New Roman"/>
          <w:sz w:val="24"/>
          <w:szCs w:val="24"/>
        </w:rPr>
        <w:t xml:space="preserve">. У 1592 році він винайшов прилад, в якому він для вимірювання теплоти використовував </w:t>
      </w:r>
      <w:r w:rsidRPr="00E706FB">
        <w:rPr>
          <w:rFonts w:ascii="Times New Roman" w:hAnsi="Times New Roman" w:cs="Times New Roman"/>
          <w:sz w:val="24"/>
          <w:szCs w:val="24"/>
        </w:rPr>
        <w:lastRenderedPageBreak/>
        <w:t>повітря</w:t>
      </w:r>
      <w:proofErr w:type="gramStart"/>
      <w:r w:rsidRPr="00E706FB">
        <w:rPr>
          <w:rFonts w:ascii="Times New Roman" w:hAnsi="Times New Roman" w:cs="Times New Roman"/>
          <w:sz w:val="24"/>
          <w:szCs w:val="24"/>
        </w:rPr>
        <w:t>.Г</w:t>
      </w:r>
      <w:proofErr w:type="gramEnd"/>
      <w:r w:rsidRPr="00E706FB">
        <w:rPr>
          <w:rFonts w:ascii="Times New Roman" w:hAnsi="Times New Roman" w:cs="Times New Roman"/>
          <w:sz w:val="24"/>
          <w:szCs w:val="24"/>
        </w:rPr>
        <w:t xml:space="preserve">алілео назвав його термоскопом від грецького “therme”- спека; і “skopos”- бачити. На перших етапах цього </w:t>
      </w:r>
      <w:proofErr w:type="gramStart"/>
      <w:r w:rsidRPr="00E706FB">
        <w:rPr>
          <w:rFonts w:ascii="Times New Roman" w:hAnsi="Times New Roman" w:cs="Times New Roman"/>
          <w:sz w:val="24"/>
          <w:szCs w:val="24"/>
        </w:rPr>
        <w:t>досл</w:t>
      </w:r>
      <w:proofErr w:type="gramEnd"/>
      <w:r w:rsidRPr="00E706FB">
        <w:rPr>
          <w:rFonts w:ascii="Times New Roman" w:hAnsi="Times New Roman" w:cs="Times New Roman"/>
          <w:sz w:val="24"/>
          <w:szCs w:val="24"/>
        </w:rPr>
        <w:t xml:space="preserve">ідження коливання температури уважно записувалися і аналізувалися. </w:t>
      </w:r>
      <w:proofErr w:type="gramStart"/>
      <w:r w:rsidRPr="00E706FB">
        <w:rPr>
          <w:rFonts w:ascii="Times New Roman" w:hAnsi="Times New Roman" w:cs="Times New Roman"/>
          <w:sz w:val="24"/>
          <w:szCs w:val="24"/>
        </w:rPr>
        <w:t>З</w:t>
      </w:r>
      <w:proofErr w:type="gramEnd"/>
      <w:r w:rsidRPr="00E706FB">
        <w:rPr>
          <w:rFonts w:ascii="Times New Roman" w:hAnsi="Times New Roman" w:cs="Times New Roman"/>
          <w:sz w:val="24"/>
          <w:szCs w:val="24"/>
        </w:rPr>
        <w:t xml:space="preserve"> 1602 року репутація ( нові експерименти з магнітами і магнітизмом) Галілея притягувала студентів з усієї Європи до університету в Падуї.Незадовго потому, Галілей дізнається про голандського майстра, що виготовляв окуляри; звали майстра Ганс Ліппершей. Він винайшов </w:t>
      </w:r>
      <w:proofErr w:type="gramStart"/>
      <w:r w:rsidRPr="00E706FB">
        <w:rPr>
          <w:rFonts w:ascii="Times New Roman" w:hAnsi="Times New Roman" w:cs="Times New Roman"/>
          <w:sz w:val="24"/>
          <w:szCs w:val="24"/>
        </w:rPr>
        <w:t>п</w:t>
      </w:r>
      <w:proofErr w:type="gramEnd"/>
      <w:r w:rsidRPr="00E706FB">
        <w:rPr>
          <w:rFonts w:ascii="Times New Roman" w:hAnsi="Times New Roman" w:cs="Times New Roman"/>
          <w:sz w:val="24"/>
          <w:szCs w:val="24"/>
        </w:rPr>
        <w:t xml:space="preserve">ідзорну трубу: трубка з лінзами, які збільшують і наближують предмети, що знаходяться на відстані. В 1609 році Галілей сконструював біль підзорну трубу , що дала йому змогу побачити предмет у 33 рази більшим , ніж він є насправді! Ночами Галілей дивився на зоряне небо через свою </w:t>
      </w:r>
      <w:proofErr w:type="gramStart"/>
      <w:r w:rsidRPr="00E706FB">
        <w:rPr>
          <w:rFonts w:ascii="Times New Roman" w:hAnsi="Times New Roman" w:cs="Times New Roman"/>
          <w:sz w:val="24"/>
          <w:szCs w:val="24"/>
        </w:rPr>
        <w:t>п</w:t>
      </w:r>
      <w:proofErr w:type="gramEnd"/>
      <w:r w:rsidRPr="00E706FB">
        <w:rPr>
          <w:rFonts w:ascii="Times New Roman" w:hAnsi="Times New Roman" w:cs="Times New Roman"/>
          <w:sz w:val="24"/>
          <w:szCs w:val="24"/>
        </w:rPr>
        <w:t>ідзорну трубу, він досліджував те чого не досліджувала ще жодна людина. Галілео був надзвичайно здивований, коли побачив гори, долини і кратери на Місяці. Він вирахував, що деякі з місячних гі</w:t>
      </w:r>
      <w:proofErr w:type="gramStart"/>
      <w:r w:rsidRPr="00E706FB">
        <w:rPr>
          <w:rFonts w:ascii="Times New Roman" w:hAnsi="Times New Roman" w:cs="Times New Roman"/>
          <w:sz w:val="24"/>
          <w:szCs w:val="24"/>
        </w:rPr>
        <w:t>р</w:t>
      </w:r>
      <w:proofErr w:type="gramEnd"/>
      <w:r w:rsidRPr="00E706FB">
        <w:rPr>
          <w:rFonts w:ascii="Times New Roman" w:hAnsi="Times New Roman" w:cs="Times New Roman"/>
          <w:sz w:val="24"/>
          <w:szCs w:val="24"/>
        </w:rPr>
        <w:t xml:space="preserve"> були вищі, ніж земні. Також він побачив мільярди зірок Які утворювали Молочний Шлях, безкінченний простір у небі. Надзвичайні відкриття Галілея швидко поширилися по цілому світу нечуваною новиною. Але все ще залишалося багато людей, які відмовлялися вірити </w:t>
      </w:r>
      <w:proofErr w:type="gramStart"/>
      <w:r w:rsidRPr="00E706FB">
        <w:rPr>
          <w:rFonts w:ascii="Times New Roman" w:hAnsi="Times New Roman" w:cs="Times New Roman"/>
          <w:sz w:val="24"/>
          <w:szCs w:val="24"/>
        </w:rPr>
        <w:t>Галілею</w:t>
      </w:r>
      <w:proofErr w:type="gramEnd"/>
      <w:r w:rsidRPr="00E706FB">
        <w:rPr>
          <w:rFonts w:ascii="Times New Roman" w:hAnsi="Times New Roman" w:cs="Times New Roman"/>
          <w:sz w:val="24"/>
          <w:szCs w:val="24"/>
        </w:rPr>
        <w:t xml:space="preserve">. </w:t>
      </w:r>
      <w:proofErr w:type="gramStart"/>
      <w:r w:rsidRPr="00E706FB">
        <w:rPr>
          <w:rFonts w:ascii="Times New Roman" w:hAnsi="Times New Roman" w:cs="Times New Roman"/>
          <w:sz w:val="24"/>
          <w:szCs w:val="24"/>
        </w:rPr>
        <w:t>Ц</w:t>
      </w:r>
      <w:proofErr w:type="gramEnd"/>
      <w:r w:rsidRPr="00E706FB">
        <w:rPr>
          <w:rFonts w:ascii="Times New Roman" w:hAnsi="Times New Roman" w:cs="Times New Roman"/>
          <w:sz w:val="24"/>
          <w:szCs w:val="24"/>
        </w:rPr>
        <w:t xml:space="preserve">і люди були запеклими прихильниками стародавніх вчених, які твердили, що Місяць є гладким, і що Галілей обдурює і себе і інших. В 1610 році Галілей спостерігав за Юпітером зі своєї </w:t>
      </w:r>
      <w:proofErr w:type="gramStart"/>
      <w:r w:rsidRPr="00E706FB">
        <w:rPr>
          <w:rFonts w:ascii="Times New Roman" w:hAnsi="Times New Roman" w:cs="Times New Roman"/>
          <w:sz w:val="24"/>
          <w:szCs w:val="24"/>
        </w:rPr>
        <w:t>п</w:t>
      </w:r>
      <w:proofErr w:type="gramEnd"/>
      <w:r w:rsidRPr="00E706FB">
        <w:rPr>
          <w:rFonts w:ascii="Times New Roman" w:hAnsi="Times New Roman" w:cs="Times New Roman"/>
          <w:sz w:val="24"/>
          <w:szCs w:val="24"/>
        </w:rPr>
        <w:t xml:space="preserve">ідзорної труби і помітив 4 яскравих небесних тіла, які ніхто до цього не спостерігав. Наступної </w:t>
      </w:r>
      <w:proofErr w:type="gramStart"/>
      <w:r w:rsidRPr="00E706FB">
        <w:rPr>
          <w:rFonts w:ascii="Times New Roman" w:hAnsi="Times New Roman" w:cs="Times New Roman"/>
          <w:sz w:val="24"/>
          <w:szCs w:val="24"/>
        </w:rPr>
        <w:t>ночі в</w:t>
      </w:r>
      <w:proofErr w:type="gramEnd"/>
      <w:r w:rsidRPr="00E706FB">
        <w:rPr>
          <w:rFonts w:ascii="Times New Roman" w:hAnsi="Times New Roman" w:cs="Times New Roman"/>
          <w:sz w:val="24"/>
          <w:szCs w:val="24"/>
        </w:rPr>
        <w:t xml:space="preserve">ін помітив, що тіла змінили свої позиції. І Галілео зрозумів, що це були власні супутники Юпітера, які оберталися навколо планети. Тільки </w:t>
      </w:r>
      <w:proofErr w:type="gramStart"/>
      <w:r w:rsidRPr="00E706FB">
        <w:rPr>
          <w:rFonts w:ascii="Times New Roman" w:hAnsi="Times New Roman" w:cs="Times New Roman"/>
          <w:sz w:val="24"/>
          <w:szCs w:val="24"/>
        </w:rPr>
        <w:t>п</w:t>
      </w:r>
      <w:proofErr w:type="gramEnd"/>
      <w:r w:rsidRPr="00E706FB">
        <w:rPr>
          <w:rFonts w:ascii="Times New Roman" w:hAnsi="Times New Roman" w:cs="Times New Roman"/>
          <w:sz w:val="24"/>
          <w:szCs w:val="24"/>
        </w:rPr>
        <w:t xml:space="preserve">ісля цього відкриття Галілей почав замислюватися над теорією Коперніка в якій шлося про те, що Земля не є центром Всесвіту. Галілео </w:t>
      </w:r>
      <w:proofErr w:type="gramStart"/>
      <w:r w:rsidRPr="00E706FB">
        <w:rPr>
          <w:rFonts w:ascii="Times New Roman" w:hAnsi="Times New Roman" w:cs="Times New Roman"/>
          <w:sz w:val="24"/>
          <w:szCs w:val="24"/>
        </w:rPr>
        <w:t>Галілей</w:t>
      </w:r>
      <w:proofErr w:type="gramEnd"/>
      <w:r w:rsidRPr="00E706FB">
        <w:rPr>
          <w:rFonts w:ascii="Times New Roman" w:hAnsi="Times New Roman" w:cs="Times New Roman"/>
          <w:sz w:val="24"/>
          <w:szCs w:val="24"/>
        </w:rPr>
        <w:t xml:space="preserve"> видає маленьку книгу “ Про зірки “ в якій він описує побачене. Ця книжка була перекладена на </w:t>
      </w:r>
      <w:proofErr w:type="gramStart"/>
      <w:r w:rsidRPr="00E706FB">
        <w:rPr>
          <w:rFonts w:ascii="Times New Roman" w:hAnsi="Times New Roman" w:cs="Times New Roman"/>
          <w:sz w:val="24"/>
          <w:szCs w:val="24"/>
        </w:rPr>
        <w:t>р</w:t>
      </w:r>
      <w:proofErr w:type="gramEnd"/>
      <w:r w:rsidRPr="00E706FB">
        <w:rPr>
          <w:rFonts w:ascii="Times New Roman" w:hAnsi="Times New Roman" w:cs="Times New Roman"/>
          <w:sz w:val="24"/>
          <w:szCs w:val="24"/>
        </w:rPr>
        <w:t xml:space="preserve">ізні мови, і зробила Галілея відомим на весь світ. Тоді Галілей розпочав виробництво і продаж підзорних труб по всій Європі. Людям подобалося розглядати зоряне небо, пізнавати невідоме. Але більшість все ж таки відмовлялися вірити </w:t>
      </w:r>
      <w:proofErr w:type="gramStart"/>
      <w:r w:rsidRPr="00E706FB">
        <w:rPr>
          <w:rFonts w:ascii="Times New Roman" w:hAnsi="Times New Roman" w:cs="Times New Roman"/>
          <w:sz w:val="24"/>
          <w:szCs w:val="24"/>
        </w:rPr>
        <w:t>Галілею</w:t>
      </w:r>
      <w:proofErr w:type="gramEnd"/>
      <w:r w:rsidRPr="00E706FB">
        <w:rPr>
          <w:rFonts w:ascii="Times New Roman" w:hAnsi="Times New Roman" w:cs="Times New Roman"/>
          <w:sz w:val="24"/>
          <w:szCs w:val="24"/>
        </w:rPr>
        <w:t xml:space="preserve"> і були вірні старим твердженням. В цей самий </w:t>
      </w:r>
      <w:proofErr w:type="gramStart"/>
      <w:r w:rsidRPr="00E706FB">
        <w:rPr>
          <w:rFonts w:ascii="Times New Roman" w:hAnsi="Times New Roman" w:cs="Times New Roman"/>
          <w:sz w:val="24"/>
          <w:szCs w:val="24"/>
        </w:rPr>
        <w:t>р</w:t>
      </w:r>
      <w:proofErr w:type="gramEnd"/>
      <w:r w:rsidRPr="00E706FB">
        <w:rPr>
          <w:rFonts w:ascii="Times New Roman" w:hAnsi="Times New Roman" w:cs="Times New Roman"/>
          <w:sz w:val="24"/>
          <w:szCs w:val="24"/>
        </w:rPr>
        <w:t xml:space="preserve">ік, 1610 рік, Галілео від’їжджає до Флоренції, залишаючи Падую, і стає філософом та матиматиком у Косімо 2 де Медічі ( графа Тусканії ). </w:t>
      </w:r>
      <w:proofErr w:type="gramStart"/>
      <w:r w:rsidRPr="00E706FB">
        <w:rPr>
          <w:rFonts w:ascii="Times New Roman" w:hAnsi="Times New Roman" w:cs="Times New Roman"/>
          <w:sz w:val="24"/>
          <w:szCs w:val="24"/>
        </w:rPr>
        <w:t>Галілей</w:t>
      </w:r>
      <w:proofErr w:type="gramEnd"/>
      <w:r w:rsidRPr="00E706FB">
        <w:rPr>
          <w:rFonts w:ascii="Times New Roman" w:hAnsi="Times New Roman" w:cs="Times New Roman"/>
          <w:sz w:val="24"/>
          <w:szCs w:val="24"/>
        </w:rPr>
        <w:t xml:space="preserve"> зайняв високу посаду з високою заробітньою платою. Тепер весь </w:t>
      </w:r>
      <w:proofErr w:type="gramStart"/>
      <w:r w:rsidRPr="00E706FB">
        <w:rPr>
          <w:rFonts w:ascii="Times New Roman" w:hAnsi="Times New Roman" w:cs="Times New Roman"/>
          <w:sz w:val="24"/>
          <w:szCs w:val="24"/>
        </w:rPr>
        <w:t>св</w:t>
      </w:r>
      <w:proofErr w:type="gramEnd"/>
      <w:r w:rsidRPr="00E706FB">
        <w:rPr>
          <w:rFonts w:ascii="Times New Roman" w:hAnsi="Times New Roman" w:cs="Times New Roman"/>
          <w:sz w:val="24"/>
          <w:szCs w:val="24"/>
        </w:rPr>
        <w:t xml:space="preserve">ій час він присвячував дослідженням природи. Для того щоб здивувати своїх друзів Галілей змайстрував прилад через можна було спостерігати за найдрібнішими комахами. Він назвав </w:t>
      </w:r>
      <w:proofErr w:type="gramStart"/>
      <w:r w:rsidRPr="00E706FB">
        <w:rPr>
          <w:rFonts w:ascii="Times New Roman" w:hAnsi="Times New Roman" w:cs="Times New Roman"/>
          <w:sz w:val="24"/>
          <w:szCs w:val="24"/>
        </w:rPr>
        <w:t>його м</w:t>
      </w:r>
      <w:proofErr w:type="gramEnd"/>
      <w:r w:rsidRPr="00E706FB">
        <w:rPr>
          <w:rFonts w:ascii="Times New Roman" w:hAnsi="Times New Roman" w:cs="Times New Roman"/>
          <w:sz w:val="24"/>
          <w:szCs w:val="24"/>
        </w:rPr>
        <w:t xml:space="preserve">ікроскопом, від грецького “ micros”- малий; і “ skopos”- бачити. </w:t>
      </w:r>
      <w:r w:rsidRPr="00FC0E4E">
        <w:rPr>
          <w:rFonts w:ascii="Times New Roman" w:hAnsi="Times New Roman" w:cs="Times New Roman"/>
          <w:sz w:val="24"/>
          <w:szCs w:val="24"/>
          <w:lang w:val="uk-UA"/>
        </w:rPr>
        <w:t>Вкінці 1610 року відкриває 2 невідомі небес</w:t>
      </w:r>
      <w:r w:rsidRPr="00E706FB">
        <w:rPr>
          <w:rFonts w:ascii="Times New Roman" w:hAnsi="Times New Roman" w:cs="Times New Roman"/>
          <w:sz w:val="24"/>
          <w:szCs w:val="24"/>
        </w:rPr>
        <w:t>ні тіла, що рухаються навколо Сатурна, називаючи їх " зірками". Згодом Крі</w:t>
      </w:r>
      <w:proofErr w:type="gramStart"/>
      <w:r w:rsidRPr="00E706FB">
        <w:rPr>
          <w:rFonts w:ascii="Times New Roman" w:hAnsi="Times New Roman" w:cs="Times New Roman"/>
          <w:sz w:val="24"/>
          <w:szCs w:val="24"/>
        </w:rPr>
        <w:t>ст</w:t>
      </w:r>
      <w:proofErr w:type="gramEnd"/>
      <w:r w:rsidRPr="00E706FB">
        <w:rPr>
          <w:rFonts w:ascii="Times New Roman" w:hAnsi="Times New Roman" w:cs="Times New Roman"/>
          <w:sz w:val="24"/>
          <w:szCs w:val="24"/>
        </w:rPr>
        <w:t>іан Хігенс назве їх супутниками Сатурна.</w:t>
      </w:r>
    </w:p>
    <w:p w:rsidR="00964756" w:rsidRPr="00E706FB" w:rsidRDefault="00F80E3C">
      <w:pPr>
        <w:rPr>
          <w:rFonts w:ascii="Times New Roman" w:hAnsi="Times New Roman" w:cs="Times New Roman"/>
          <w:sz w:val="24"/>
          <w:szCs w:val="24"/>
          <w:lang w:val="uk-UA"/>
        </w:rPr>
      </w:pPr>
      <w:r w:rsidRPr="00E706FB">
        <w:rPr>
          <w:rFonts w:ascii="Times New Roman" w:hAnsi="Times New Roman" w:cs="Times New Roman"/>
          <w:noProof/>
          <w:sz w:val="24"/>
          <w:szCs w:val="24"/>
          <w:lang w:eastAsia="ru-RU"/>
        </w:rPr>
        <w:lastRenderedPageBreak/>
        <w:drawing>
          <wp:inline distT="0" distB="0" distL="0" distR="0">
            <wp:extent cx="1162050" cy="1549885"/>
            <wp:effectExtent l="19050" t="0" r="0" b="0"/>
            <wp:docPr id="13" name="Рисунок 1" descr="C:\Documents and Settings\Administrator\Рабочий стол\Чия ідея створення годинника з маятником    Знамениті, великі, геніальні люди. Найцікавіше про них!_files\chasi_s_mayatnikom(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Administrator\Рабочий стол\Чия ідея створення годинника з маятником    Знамениті, великі, геніальні люди. Найцікавіше про них!_files\chasi_s_mayatnikom(1).jpg"/>
                    <pic:cNvPicPr>
                      <a:picLocks noChangeAspect="1" noChangeArrowheads="1"/>
                    </pic:cNvPicPr>
                  </pic:nvPicPr>
                  <pic:blipFill>
                    <a:blip r:embed="rId201" cstate="print"/>
                    <a:srcRect/>
                    <a:stretch>
                      <a:fillRect/>
                    </a:stretch>
                  </pic:blipFill>
                  <pic:spPr bwMode="auto">
                    <a:xfrm>
                      <a:off x="0" y="0"/>
                      <a:ext cx="1165921" cy="1555048"/>
                    </a:xfrm>
                    <a:prstGeom prst="rect">
                      <a:avLst/>
                    </a:prstGeom>
                    <a:noFill/>
                    <a:ln w="9525">
                      <a:noFill/>
                      <a:miter lim="800000"/>
                      <a:headEnd/>
                      <a:tailEnd/>
                    </a:ln>
                  </pic:spPr>
                </pic:pic>
              </a:graphicData>
            </a:graphic>
          </wp:inline>
        </w:drawing>
      </w:r>
    </w:p>
    <w:p w:rsidR="006A3564" w:rsidRPr="006A3564" w:rsidRDefault="006A3564" w:rsidP="006A3564">
      <w:pPr>
        <w:spacing w:after="0" w:line="240" w:lineRule="auto"/>
        <w:rPr>
          <w:rFonts w:ascii="Times New Roman" w:eastAsia="Times New Roman" w:hAnsi="Times New Roman" w:cs="Times New Roman"/>
          <w:sz w:val="24"/>
          <w:szCs w:val="24"/>
          <w:lang w:val="uk-UA" w:eastAsia="ru-RU"/>
        </w:rPr>
      </w:pPr>
      <w:r w:rsidRPr="006A3564">
        <w:rPr>
          <w:rFonts w:ascii="Times New Roman" w:eastAsia="Times New Roman" w:hAnsi="Times New Roman" w:cs="Times New Roman"/>
          <w:color w:val="202020"/>
          <w:sz w:val="24"/>
          <w:szCs w:val="24"/>
          <w:shd w:val="clear" w:color="auto" w:fill="FFFFFF"/>
          <w:lang w:val="uk-UA" w:eastAsia="ru-RU"/>
        </w:rPr>
        <w:t xml:space="preserve">А в кінці </w:t>
      </w:r>
      <w:r w:rsidRPr="006A3564">
        <w:rPr>
          <w:rFonts w:ascii="Times New Roman" w:eastAsia="Times New Roman" w:hAnsi="Times New Roman" w:cs="Times New Roman"/>
          <w:color w:val="202020"/>
          <w:sz w:val="24"/>
          <w:szCs w:val="24"/>
          <w:shd w:val="clear" w:color="auto" w:fill="FFFFFF"/>
          <w:lang w:eastAsia="ru-RU"/>
        </w:rPr>
        <w:t>XVI</w:t>
      </w:r>
      <w:r w:rsidRPr="006A3564">
        <w:rPr>
          <w:rFonts w:ascii="Times New Roman" w:eastAsia="Times New Roman" w:hAnsi="Times New Roman" w:cs="Times New Roman"/>
          <w:color w:val="202020"/>
          <w:sz w:val="24"/>
          <w:szCs w:val="24"/>
          <w:shd w:val="clear" w:color="auto" w:fill="FFFFFF"/>
          <w:lang w:val="uk-UA" w:eastAsia="ru-RU"/>
        </w:rPr>
        <w:t xml:space="preserve"> століття було зроблено нове відкриття.</w:t>
      </w:r>
      <w:r w:rsidR="00FC0E4E">
        <w:rPr>
          <w:rFonts w:ascii="Times New Roman" w:eastAsia="Times New Roman" w:hAnsi="Times New Roman" w:cs="Times New Roman"/>
          <w:color w:val="202020"/>
          <w:sz w:val="24"/>
          <w:szCs w:val="24"/>
          <w:shd w:val="clear" w:color="auto" w:fill="FFFFFF"/>
          <w:lang w:val="uk-UA" w:eastAsia="ru-RU"/>
        </w:rPr>
        <w:t xml:space="preserve"> </w:t>
      </w:r>
      <w:r w:rsidRPr="006A3564">
        <w:rPr>
          <w:rFonts w:ascii="Times New Roman" w:eastAsia="Times New Roman" w:hAnsi="Times New Roman" w:cs="Times New Roman"/>
          <w:color w:val="202020"/>
          <w:sz w:val="24"/>
          <w:szCs w:val="24"/>
          <w:shd w:val="clear" w:color="auto" w:fill="FFFFFF"/>
          <w:lang w:val="uk-UA" w:eastAsia="ru-RU"/>
        </w:rPr>
        <w:t xml:space="preserve">Молодий вчений Галілео Галілей, спостерігаючи за рухом самих різних лампад в Пізанської соборі під час богослужіння, встановив, що ні вага, ні форма лампад, а лише довжина ланцюгів, на яких вони підвішені, визначає періоди їх коливань від вітру, </w:t>
      </w:r>
      <w:proofErr w:type="spellStart"/>
      <w:r w:rsidRPr="006A3564">
        <w:rPr>
          <w:rFonts w:ascii="Times New Roman" w:eastAsia="Times New Roman" w:hAnsi="Times New Roman" w:cs="Times New Roman"/>
          <w:color w:val="202020"/>
          <w:sz w:val="24"/>
          <w:szCs w:val="24"/>
          <w:shd w:val="clear" w:color="auto" w:fill="FFFFFF"/>
          <w:lang w:val="uk-UA" w:eastAsia="ru-RU"/>
        </w:rPr>
        <w:t>вривающого</w:t>
      </w:r>
      <w:proofErr w:type="spellEnd"/>
      <w:r w:rsidRPr="006A3564">
        <w:rPr>
          <w:rFonts w:ascii="Times New Roman" w:eastAsia="Times New Roman" w:hAnsi="Times New Roman" w:cs="Times New Roman"/>
          <w:color w:val="202020"/>
          <w:sz w:val="24"/>
          <w:szCs w:val="24"/>
          <w:shd w:val="clear" w:color="auto" w:fill="FFFFFF"/>
          <w:lang w:val="uk-UA" w:eastAsia="ru-RU"/>
        </w:rPr>
        <w:t xml:space="preserve"> у вікна.</w:t>
      </w:r>
      <w:r w:rsidR="00FC0E4E">
        <w:rPr>
          <w:rFonts w:ascii="Times New Roman" w:eastAsia="Times New Roman" w:hAnsi="Times New Roman" w:cs="Times New Roman"/>
          <w:color w:val="202020"/>
          <w:sz w:val="24"/>
          <w:szCs w:val="24"/>
          <w:shd w:val="clear" w:color="auto" w:fill="FFFFFF"/>
          <w:lang w:val="uk-UA" w:eastAsia="ru-RU"/>
        </w:rPr>
        <w:t xml:space="preserve"> </w:t>
      </w:r>
      <w:r w:rsidRPr="006A3564">
        <w:rPr>
          <w:rFonts w:ascii="Times New Roman" w:eastAsia="Times New Roman" w:hAnsi="Times New Roman" w:cs="Times New Roman"/>
          <w:color w:val="202020"/>
          <w:sz w:val="24"/>
          <w:szCs w:val="24"/>
          <w:shd w:val="clear" w:color="auto" w:fill="FFFFFF"/>
          <w:lang w:val="uk-UA" w:eastAsia="ru-RU"/>
        </w:rPr>
        <w:t>Йому і належить ідея створення годинника з маятником</w:t>
      </w:r>
    </w:p>
    <w:p w:rsidR="0006317C" w:rsidRPr="00B836FB" w:rsidRDefault="00B836FB" w:rsidP="00B836FB">
      <w:pPr>
        <w:jc w:val="center"/>
        <w:rPr>
          <w:b/>
          <w:noProof/>
          <w:lang w:val="uk-UA" w:eastAsia="ru-RU"/>
        </w:rPr>
      </w:pPr>
      <w:r w:rsidRPr="00B836FB">
        <w:rPr>
          <w:rFonts w:ascii="Times New Roman" w:eastAsia="Times New Roman" w:hAnsi="Times New Roman" w:cs="Times New Roman"/>
          <w:b/>
          <w:color w:val="202020"/>
          <w:sz w:val="24"/>
          <w:szCs w:val="24"/>
          <w:lang w:val="uk-UA" w:eastAsia="ru-RU"/>
        </w:rPr>
        <w:t>Фотогалерея.</w:t>
      </w:r>
    </w:p>
    <w:p w:rsidR="006A3564" w:rsidRDefault="00655A4D">
      <w:pPr>
        <w:rPr>
          <w:rFonts w:ascii="Times New Roman" w:hAnsi="Times New Roman" w:cs="Times New Roman"/>
          <w:sz w:val="24"/>
          <w:szCs w:val="24"/>
          <w:lang w:val="uk-UA"/>
        </w:rPr>
      </w:pPr>
      <w:r>
        <w:rPr>
          <w:noProof/>
          <w:lang w:eastAsia="ru-RU"/>
        </w:rPr>
        <w:drawing>
          <wp:inline distT="0" distB="0" distL="0" distR="0">
            <wp:extent cx="1762125" cy="1428750"/>
            <wp:effectExtent l="19050" t="0" r="9525" b="0"/>
            <wp:docPr id="14" name="Рисунок 2" descr="http://im0-tub-ua.yandex.net/i?id=262727781-42-72&amp;n=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im0-tub-ua.yandex.net/i?id=262727781-42-72&amp;n=21"/>
                    <pic:cNvPicPr>
                      <a:picLocks noChangeAspect="1" noChangeArrowheads="1"/>
                    </pic:cNvPicPr>
                  </pic:nvPicPr>
                  <pic:blipFill>
                    <a:blip r:embed="rId202" cstate="print"/>
                    <a:srcRect/>
                    <a:stretch>
                      <a:fillRect/>
                    </a:stretch>
                  </pic:blipFill>
                  <pic:spPr bwMode="auto">
                    <a:xfrm>
                      <a:off x="0" y="0"/>
                      <a:ext cx="1762125" cy="1428750"/>
                    </a:xfrm>
                    <a:prstGeom prst="rect">
                      <a:avLst/>
                    </a:prstGeom>
                    <a:noFill/>
                    <a:ln w="9525">
                      <a:noFill/>
                      <a:miter lim="800000"/>
                      <a:headEnd/>
                      <a:tailEnd/>
                    </a:ln>
                  </pic:spPr>
                </pic:pic>
              </a:graphicData>
            </a:graphic>
          </wp:inline>
        </w:drawing>
      </w:r>
      <w:r w:rsidR="00890B3F">
        <w:rPr>
          <w:noProof/>
          <w:lang w:eastAsia="ru-RU"/>
        </w:rPr>
        <w:drawing>
          <wp:inline distT="0" distB="0" distL="0" distR="0">
            <wp:extent cx="1905000" cy="1428750"/>
            <wp:effectExtent l="19050" t="0" r="0" b="0"/>
            <wp:docPr id="15" name="Рисунок 5" descr="http://im5-tub-ua.yandex.net/i?id=3617880-14-72&amp;n=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im5-tub-ua.yandex.net/i?id=3617880-14-72&amp;n=21"/>
                    <pic:cNvPicPr>
                      <a:picLocks noChangeAspect="1" noChangeArrowheads="1"/>
                    </pic:cNvPicPr>
                  </pic:nvPicPr>
                  <pic:blipFill>
                    <a:blip r:embed="rId203" cstate="print"/>
                    <a:srcRect/>
                    <a:stretch>
                      <a:fillRect/>
                    </a:stretch>
                  </pic:blipFill>
                  <pic:spPr bwMode="auto">
                    <a:xfrm>
                      <a:off x="0" y="0"/>
                      <a:ext cx="1905000" cy="1428750"/>
                    </a:xfrm>
                    <a:prstGeom prst="rect">
                      <a:avLst/>
                    </a:prstGeom>
                    <a:noFill/>
                    <a:ln w="9525">
                      <a:noFill/>
                      <a:miter lim="800000"/>
                      <a:headEnd/>
                      <a:tailEnd/>
                    </a:ln>
                  </pic:spPr>
                </pic:pic>
              </a:graphicData>
            </a:graphic>
          </wp:inline>
        </w:drawing>
      </w:r>
      <w:r w:rsidR="002706B5">
        <w:rPr>
          <w:noProof/>
          <w:lang w:eastAsia="ru-RU"/>
        </w:rPr>
        <w:drawing>
          <wp:inline distT="0" distB="0" distL="0" distR="0">
            <wp:extent cx="1038225" cy="1428750"/>
            <wp:effectExtent l="19050" t="0" r="9525" b="0"/>
            <wp:docPr id="16" name="Рисунок 8" descr="http://im2-tub-ua.yandex.net/i?id=212501694-69-72&amp;n=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im2-tub-ua.yandex.net/i?id=212501694-69-72&amp;n=21"/>
                    <pic:cNvPicPr>
                      <a:picLocks noChangeAspect="1" noChangeArrowheads="1"/>
                    </pic:cNvPicPr>
                  </pic:nvPicPr>
                  <pic:blipFill>
                    <a:blip r:embed="rId204" cstate="print"/>
                    <a:srcRect/>
                    <a:stretch>
                      <a:fillRect/>
                    </a:stretch>
                  </pic:blipFill>
                  <pic:spPr bwMode="auto">
                    <a:xfrm>
                      <a:off x="0" y="0"/>
                      <a:ext cx="1038225" cy="1428750"/>
                    </a:xfrm>
                    <a:prstGeom prst="rect">
                      <a:avLst/>
                    </a:prstGeom>
                    <a:noFill/>
                    <a:ln w="9525">
                      <a:noFill/>
                      <a:miter lim="800000"/>
                      <a:headEnd/>
                      <a:tailEnd/>
                    </a:ln>
                  </pic:spPr>
                </pic:pic>
              </a:graphicData>
            </a:graphic>
          </wp:inline>
        </w:drawing>
      </w:r>
      <w:r w:rsidR="00E64A8A">
        <w:rPr>
          <w:noProof/>
          <w:lang w:eastAsia="ru-RU"/>
        </w:rPr>
        <w:drawing>
          <wp:inline distT="0" distB="0" distL="0" distR="0">
            <wp:extent cx="1019175" cy="1428750"/>
            <wp:effectExtent l="19050" t="0" r="9525" b="0"/>
            <wp:docPr id="26" name="Рисунок 26" descr="http://im5-tub-ua.yandex.net/i?id=61125670-13-72&amp;n=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http://im5-tub-ua.yandex.net/i?id=61125670-13-72&amp;n=21"/>
                    <pic:cNvPicPr>
                      <a:picLocks noChangeAspect="1" noChangeArrowheads="1"/>
                    </pic:cNvPicPr>
                  </pic:nvPicPr>
                  <pic:blipFill>
                    <a:blip r:embed="rId205" cstate="print"/>
                    <a:srcRect/>
                    <a:stretch>
                      <a:fillRect/>
                    </a:stretch>
                  </pic:blipFill>
                  <pic:spPr bwMode="auto">
                    <a:xfrm>
                      <a:off x="0" y="0"/>
                      <a:ext cx="1019175" cy="1428750"/>
                    </a:xfrm>
                    <a:prstGeom prst="rect">
                      <a:avLst/>
                    </a:prstGeom>
                    <a:noFill/>
                    <a:ln w="9525">
                      <a:noFill/>
                      <a:miter lim="800000"/>
                      <a:headEnd/>
                      <a:tailEnd/>
                    </a:ln>
                  </pic:spPr>
                </pic:pic>
              </a:graphicData>
            </a:graphic>
          </wp:inline>
        </w:drawing>
      </w:r>
    </w:p>
    <w:p w:rsidR="0006317C" w:rsidRDefault="0006317C">
      <w:pPr>
        <w:rPr>
          <w:rFonts w:ascii="Times New Roman" w:hAnsi="Times New Roman" w:cs="Times New Roman"/>
          <w:sz w:val="24"/>
          <w:szCs w:val="24"/>
          <w:lang w:val="uk-UA"/>
        </w:rPr>
      </w:pPr>
      <w:r>
        <w:rPr>
          <w:noProof/>
          <w:lang w:eastAsia="ru-RU"/>
        </w:rPr>
        <w:drawing>
          <wp:inline distT="0" distB="0" distL="0" distR="0">
            <wp:extent cx="1857375" cy="1428750"/>
            <wp:effectExtent l="19050" t="0" r="9525" b="0"/>
            <wp:docPr id="18" name="Рисунок 14" descr="http://im3-tub-ua.yandex.net/i?id=222001359-50-72&amp;n=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im3-tub-ua.yandex.net/i?id=222001359-50-72&amp;n=21"/>
                    <pic:cNvPicPr>
                      <a:picLocks noChangeAspect="1" noChangeArrowheads="1"/>
                    </pic:cNvPicPr>
                  </pic:nvPicPr>
                  <pic:blipFill>
                    <a:blip r:embed="rId206" cstate="print"/>
                    <a:srcRect/>
                    <a:stretch>
                      <a:fillRect/>
                    </a:stretch>
                  </pic:blipFill>
                  <pic:spPr bwMode="auto">
                    <a:xfrm>
                      <a:off x="0" y="0"/>
                      <a:ext cx="1857375" cy="1428750"/>
                    </a:xfrm>
                    <a:prstGeom prst="rect">
                      <a:avLst/>
                    </a:prstGeom>
                    <a:noFill/>
                    <a:ln w="9525">
                      <a:noFill/>
                      <a:miter lim="800000"/>
                      <a:headEnd/>
                      <a:tailEnd/>
                    </a:ln>
                  </pic:spPr>
                </pic:pic>
              </a:graphicData>
            </a:graphic>
          </wp:inline>
        </w:drawing>
      </w:r>
      <w:r w:rsidR="003836F3">
        <w:rPr>
          <w:noProof/>
          <w:lang w:eastAsia="ru-RU"/>
        </w:rPr>
        <w:drawing>
          <wp:inline distT="0" distB="0" distL="0" distR="0">
            <wp:extent cx="1771650" cy="1428750"/>
            <wp:effectExtent l="19050" t="0" r="0" b="0"/>
            <wp:docPr id="19" name="Рисунок 17" descr="http://im0-tub-ua.yandex.net/i?id=242848088-02-72&amp;n=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im0-tub-ua.yandex.net/i?id=242848088-02-72&amp;n=21"/>
                    <pic:cNvPicPr>
                      <a:picLocks noChangeAspect="1" noChangeArrowheads="1"/>
                    </pic:cNvPicPr>
                  </pic:nvPicPr>
                  <pic:blipFill>
                    <a:blip r:embed="rId207" cstate="print"/>
                    <a:srcRect/>
                    <a:stretch>
                      <a:fillRect/>
                    </a:stretch>
                  </pic:blipFill>
                  <pic:spPr bwMode="auto">
                    <a:xfrm>
                      <a:off x="0" y="0"/>
                      <a:ext cx="1771650" cy="1428750"/>
                    </a:xfrm>
                    <a:prstGeom prst="rect">
                      <a:avLst/>
                    </a:prstGeom>
                    <a:noFill/>
                    <a:ln w="9525">
                      <a:noFill/>
                      <a:miter lim="800000"/>
                      <a:headEnd/>
                      <a:tailEnd/>
                    </a:ln>
                  </pic:spPr>
                </pic:pic>
              </a:graphicData>
            </a:graphic>
          </wp:inline>
        </w:drawing>
      </w:r>
      <w:r w:rsidR="003836F3">
        <w:rPr>
          <w:noProof/>
          <w:lang w:eastAsia="ru-RU"/>
        </w:rPr>
        <w:drawing>
          <wp:inline distT="0" distB="0" distL="0" distR="0">
            <wp:extent cx="1019175" cy="1428750"/>
            <wp:effectExtent l="19050" t="0" r="9525" b="0"/>
            <wp:docPr id="20" name="Рисунок 20" descr="http://im0-tub-ua.yandex.net/i?id=153137239-55-72&amp;n=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im0-tub-ua.yandex.net/i?id=153137239-55-72&amp;n=21"/>
                    <pic:cNvPicPr>
                      <a:picLocks noChangeAspect="1" noChangeArrowheads="1"/>
                    </pic:cNvPicPr>
                  </pic:nvPicPr>
                  <pic:blipFill>
                    <a:blip r:embed="rId208" cstate="print"/>
                    <a:srcRect/>
                    <a:stretch>
                      <a:fillRect/>
                    </a:stretch>
                  </pic:blipFill>
                  <pic:spPr bwMode="auto">
                    <a:xfrm>
                      <a:off x="0" y="0"/>
                      <a:ext cx="1019175" cy="1428750"/>
                    </a:xfrm>
                    <a:prstGeom prst="rect">
                      <a:avLst/>
                    </a:prstGeom>
                    <a:noFill/>
                    <a:ln w="9525">
                      <a:noFill/>
                      <a:miter lim="800000"/>
                      <a:headEnd/>
                      <a:tailEnd/>
                    </a:ln>
                  </pic:spPr>
                </pic:pic>
              </a:graphicData>
            </a:graphic>
          </wp:inline>
        </w:drawing>
      </w:r>
      <w:r w:rsidR="00BD5C41">
        <w:rPr>
          <w:noProof/>
          <w:lang w:eastAsia="ru-RU"/>
        </w:rPr>
        <w:drawing>
          <wp:inline distT="0" distB="0" distL="0" distR="0">
            <wp:extent cx="1228725" cy="1428750"/>
            <wp:effectExtent l="19050" t="0" r="9525" b="0"/>
            <wp:docPr id="23" name="Рисунок 23" descr="http://im1-tub-ua.yandex.net/i?id=74293989-49-72&amp;n=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im1-tub-ua.yandex.net/i?id=74293989-49-72&amp;n=21"/>
                    <pic:cNvPicPr>
                      <a:picLocks noChangeAspect="1" noChangeArrowheads="1"/>
                    </pic:cNvPicPr>
                  </pic:nvPicPr>
                  <pic:blipFill>
                    <a:blip r:embed="rId209" cstate="print"/>
                    <a:srcRect/>
                    <a:stretch>
                      <a:fillRect/>
                    </a:stretch>
                  </pic:blipFill>
                  <pic:spPr bwMode="auto">
                    <a:xfrm>
                      <a:off x="0" y="0"/>
                      <a:ext cx="1228725" cy="1428750"/>
                    </a:xfrm>
                    <a:prstGeom prst="rect">
                      <a:avLst/>
                    </a:prstGeom>
                    <a:noFill/>
                    <a:ln w="9525">
                      <a:noFill/>
                      <a:miter lim="800000"/>
                      <a:headEnd/>
                      <a:tailEnd/>
                    </a:ln>
                  </pic:spPr>
                </pic:pic>
              </a:graphicData>
            </a:graphic>
          </wp:inline>
        </w:drawing>
      </w:r>
    </w:p>
    <w:p w:rsidR="005A590C" w:rsidRDefault="005A590C">
      <w:pPr>
        <w:rPr>
          <w:rFonts w:ascii="Times New Roman" w:hAnsi="Times New Roman" w:cs="Times New Roman"/>
          <w:sz w:val="24"/>
          <w:szCs w:val="24"/>
          <w:lang w:val="uk-UA"/>
        </w:rPr>
      </w:pPr>
      <w:r>
        <w:rPr>
          <w:noProof/>
          <w:lang w:eastAsia="ru-RU"/>
        </w:rPr>
        <w:drawing>
          <wp:inline distT="0" distB="0" distL="0" distR="0">
            <wp:extent cx="1409700" cy="1428750"/>
            <wp:effectExtent l="19050" t="0" r="0" b="0"/>
            <wp:docPr id="44" name="Рисунок 44" descr="http://im5-tub-ua.yandex.net/i?id=296369610-36-72&amp;n=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http://im5-tub-ua.yandex.net/i?id=296369610-36-72&amp;n=21"/>
                    <pic:cNvPicPr>
                      <a:picLocks noChangeAspect="1" noChangeArrowheads="1"/>
                    </pic:cNvPicPr>
                  </pic:nvPicPr>
                  <pic:blipFill>
                    <a:blip r:embed="rId210" cstate="print"/>
                    <a:srcRect/>
                    <a:stretch>
                      <a:fillRect/>
                    </a:stretch>
                  </pic:blipFill>
                  <pic:spPr bwMode="auto">
                    <a:xfrm>
                      <a:off x="0" y="0"/>
                      <a:ext cx="1409700" cy="1428750"/>
                    </a:xfrm>
                    <a:prstGeom prst="rect">
                      <a:avLst/>
                    </a:prstGeom>
                    <a:noFill/>
                    <a:ln w="9525">
                      <a:noFill/>
                      <a:miter lim="800000"/>
                      <a:headEnd/>
                      <a:tailEnd/>
                    </a:ln>
                  </pic:spPr>
                </pic:pic>
              </a:graphicData>
            </a:graphic>
          </wp:inline>
        </w:drawing>
      </w:r>
      <w:r w:rsidR="002C1FF9">
        <w:rPr>
          <w:noProof/>
          <w:lang w:eastAsia="ru-RU"/>
        </w:rPr>
        <w:drawing>
          <wp:inline distT="0" distB="0" distL="0" distR="0">
            <wp:extent cx="1905000" cy="1428750"/>
            <wp:effectExtent l="19050" t="0" r="0" b="0"/>
            <wp:docPr id="47" name="Рисунок 47" descr="http://im1-tub-ua.yandex.net/i?id=294342272-64-72&amp;n=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http://im1-tub-ua.yandex.net/i?id=294342272-64-72&amp;n=21"/>
                    <pic:cNvPicPr>
                      <a:picLocks noChangeAspect="1" noChangeArrowheads="1"/>
                    </pic:cNvPicPr>
                  </pic:nvPicPr>
                  <pic:blipFill>
                    <a:blip r:embed="rId211" cstate="print"/>
                    <a:srcRect/>
                    <a:stretch>
                      <a:fillRect/>
                    </a:stretch>
                  </pic:blipFill>
                  <pic:spPr bwMode="auto">
                    <a:xfrm>
                      <a:off x="0" y="0"/>
                      <a:ext cx="1905000" cy="1428750"/>
                    </a:xfrm>
                    <a:prstGeom prst="rect">
                      <a:avLst/>
                    </a:prstGeom>
                    <a:noFill/>
                    <a:ln w="9525">
                      <a:noFill/>
                      <a:miter lim="800000"/>
                      <a:headEnd/>
                      <a:tailEnd/>
                    </a:ln>
                  </pic:spPr>
                </pic:pic>
              </a:graphicData>
            </a:graphic>
          </wp:inline>
        </w:drawing>
      </w:r>
      <w:r w:rsidR="00F26AB3">
        <w:rPr>
          <w:noProof/>
          <w:lang w:eastAsia="ru-RU"/>
        </w:rPr>
        <w:drawing>
          <wp:inline distT="0" distB="0" distL="0" distR="0">
            <wp:extent cx="333375" cy="1428750"/>
            <wp:effectExtent l="19050" t="0" r="9525" b="0"/>
            <wp:docPr id="50" name="Рисунок 50" descr="http://im6-tub-ua.yandex.net/i?id=334347568-13-72&amp;n=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http://im6-tub-ua.yandex.net/i?id=334347568-13-72&amp;n=21"/>
                    <pic:cNvPicPr>
                      <a:picLocks noChangeAspect="1" noChangeArrowheads="1"/>
                    </pic:cNvPicPr>
                  </pic:nvPicPr>
                  <pic:blipFill>
                    <a:blip r:embed="rId212" cstate="print"/>
                    <a:srcRect/>
                    <a:stretch>
                      <a:fillRect/>
                    </a:stretch>
                  </pic:blipFill>
                  <pic:spPr bwMode="auto">
                    <a:xfrm>
                      <a:off x="0" y="0"/>
                      <a:ext cx="333375" cy="1428750"/>
                    </a:xfrm>
                    <a:prstGeom prst="rect">
                      <a:avLst/>
                    </a:prstGeom>
                    <a:noFill/>
                    <a:ln w="9525">
                      <a:noFill/>
                      <a:miter lim="800000"/>
                      <a:headEnd/>
                      <a:tailEnd/>
                    </a:ln>
                  </pic:spPr>
                </pic:pic>
              </a:graphicData>
            </a:graphic>
          </wp:inline>
        </w:drawing>
      </w:r>
      <w:r w:rsidR="00B406CE">
        <w:rPr>
          <w:noProof/>
          <w:lang w:eastAsia="ru-RU"/>
        </w:rPr>
        <w:drawing>
          <wp:inline distT="0" distB="0" distL="0" distR="0">
            <wp:extent cx="933450" cy="1428750"/>
            <wp:effectExtent l="19050" t="0" r="0" b="0"/>
            <wp:docPr id="53" name="Рисунок 53" descr="http://im1-tub-ua.yandex.net/i?id=55797551-49-72&amp;n=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http://im1-tub-ua.yandex.net/i?id=55797551-49-72&amp;n=21"/>
                    <pic:cNvPicPr>
                      <a:picLocks noChangeAspect="1" noChangeArrowheads="1"/>
                    </pic:cNvPicPr>
                  </pic:nvPicPr>
                  <pic:blipFill>
                    <a:blip r:embed="rId213" cstate="print"/>
                    <a:srcRect/>
                    <a:stretch>
                      <a:fillRect/>
                    </a:stretch>
                  </pic:blipFill>
                  <pic:spPr bwMode="auto">
                    <a:xfrm>
                      <a:off x="0" y="0"/>
                      <a:ext cx="933450" cy="1428750"/>
                    </a:xfrm>
                    <a:prstGeom prst="rect">
                      <a:avLst/>
                    </a:prstGeom>
                    <a:noFill/>
                    <a:ln w="9525">
                      <a:noFill/>
                      <a:miter lim="800000"/>
                      <a:headEnd/>
                      <a:tailEnd/>
                    </a:ln>
                  </pic:spPr>
                </pic:pic>
              </a:graphicData>
            </a:graphic>
          </wp:inline>
        </w:drawing>
      </w:r>
      <w:r w:rsidR="008162AD" w:rsidRPr="008162AD">
        <w:rPr>
          <w:rFonts w:ascii="Times New Roman" w:hAnsi="Times New Roman" w:cs="Times New Roman"/>
          <w:noProof/>
          <w:sz w:val="24"/>
          <w:szCs w:val="24"/>
          <w:lang w:eastAsia="ru-RU"/>
        </w:rPr>
        <w:drawing>
          <wp:inline distT="0" distB="0" distL="0" distR="0">
            <wp:extent cx="1771650" cy="1428750"/>
            <wp:effectExtent l="19050" t="0" r="0" b="0"/>
            <wp:docPr id="21" name="Рисунок 17" descr="http://im0-tub-ua.yandex.net/i?id=242848088-02-72&amp;n=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im0-tub-ua.yandex.net/i?id=242848088-02-72&amp;n=21"/>
                    <pic:cNvPicPr>
                      <a:picLocks noChangeAspect="1" noChangeArrowheads="1"/>
                    </pic:cNvPicPr>
                  </pic:nvPicPr>
                  <pic:blipFill>
                    <a:blip r:embed="rId207" cstate="print"/>
                    <a:srcRect/>
                    <a:stretch>
                      <a:fillRect/>
                    </a:stretch>
                  </pic:blipFill>
                  <pic:spPr bwMode="auto">
                    <a:xfrm>
                      <a:off x="0" y="0"/>
                      <a:ext cx="1771650" cy="1428750"/>
                    </a:xfrm>
                    <a:prstGeom prst="rect">
                      <a:avLst/>
                    </a:prstGeom>
                    <a:noFill/>
                    <a:ln w="9525">
                      <a:noFill/>
                      <a:miter lim="800000"/>
                      <a:headEnd/>
                      <a:tailEnd/>
                    </a:ln>
                  </pic:spPr>
                </pic:pic>
              </a:graphicData>
            </a:graphic>
          </wp:inline>
        </w:drawing>
      </w:r>
      <w:r w:rsidR="00EE46A5" w:rsidRPr="00EE46A5">
        <w:rPr>
          <w:rFonts w:ascii="Times New Roman" w:hAnsi="Times New Roman" w:cs="Times New Roman"/>
          <w:noProof/>
          <w:sz w:val="24"/>
          <w:szCs w:val="24"/>
          <w:lang w:eastAsia="ru-RU"/>
        </w:rPr>
        <w:drawing>
          <wp:inline distT="0" distB="0" distL="0" distR="0">
            <wp:extent cx="1476375" cy="1376667"/>
            <wp:effectExtent l="19050" t="0" r="9525" b="0"/>
            <wp:docPr id="22" name="Рисунок 41" descr="http://im4-tub-ua.yandex.net/i?id=104925644-11-72&amp;n=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http://im4-tub-ua.yandex.net/i?id=104925644-11-72&amp;n=21"/>
                    <pic:cNvPicPr>
                      <a:picLocks noChangeAspect="1" noChangeArrowheads="1"/>
                    </pic:cNvPicPr>
                  </pic:nvPicPr>
                  <pic:blipFill>
                    <a:blip r:embed="rId214" cstate="print"/>
                    <a:srcRect/>
                    <a:stretch>
                      <a:fillRect/>
                    </a:stretch>
                  </pic:blipFill>
                  <pic:spPr bwMode="auto">
                    <a:xfrm>
                      <a:off x="0" y="0"/>
                      <a:ext cx="1476375" cy="1376667"/>
                    </a:xfrm>
                    <a:prstGeom prst="rect">
                      <a:avLst/>
                    </a:prstGeom>
                    <a:noFill/>
                    <a:ln w="9525">
                      <a:noFill/>
                      <a:miter lim="800000"/>
                      <a:headEnd/>
                      <a:tailEnd/>
                    </a:ln>
                  </pic:spPr>
                </pic:pic>
              </a:graphicData>
            </a:graphic>
          </wp:inline>
        </w:drawing>
      </w:r>
    </w:p>
    <w:p w:rsidR="005E78A8" w:rsidRPr="00E706FB" w:rsidRDefault="005E78A8">
      <w:pPr>
        <w:rPr>
          <w:rFonts w:ascii="Times New Roman" w:hAnsi="Times New Roman" w:cs="Times New Roman"/>
          <w:sz w:val="24"/>
          <w:szCs w:val="24"/>
          <w:lang w:val="uk-UA"/>
        </w:rPr>
      </w:pPr>
      <w:r>
        <w:rPr>
          <w:noProof/>
          <w:lang w:eastAsia="ru-RU"/>
        </w:rPr>
        <w:lastRenderedPageBreak/>
        <w:drawing>
          <wp:inline distT="0" distB="0" distL="0" distR="0">
            <wp:extent cx="1076325" cy="1428750"/>
            <wp:effectExtent l="19050" t="0" r="9525" b="0"/>
            <wp:docPr id="29" name="Рисунок 29" descr="http://im2-tub-ua.yandex.net/i?id=28526321-57-72&amp;n=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http://im2-tub-ua.yandex.net/i?id=28526321-57-72&amp;n=21"/>
                    <pic:cNvPicPr>
                      <a:picLocks noChangeAspect="1" noChangeArrowheads="1"/>
                    </pic:cNvPicPr>
                  </pic:nvPicPr>
                  <pic:blipFill>
                    <a:blip r:embed="rId215" cstate="print"/>
                    <a:srcRect/>
                    <a:stretch>
                      <a:fillRect/>
                    </a:stretch>
                  </pic:blipFill>
                  <pic:spPr bwMode="auto">
                    <a:xfrm>
                      <a:off x="0" y="0"/>
                      <a:ext cx="1076325" cy="1428750"/>
                    </a:xfrm>
                    <a:prstGeom prst="rect">
                      <a:avLst/>
                    </a:prstGeom>
                    <a:noFill/>
                    <a:ln w="9525">
                      <a:noFill/>
                      <a:miter lim="800000"/>
                      <a:headEnd/>
                      <a:tailEnd/>
                    </a:ln>
                  </pic:spPr>
                </pic:pic>
              </a:graphicData>
            </a:graphic>
          </wp:inline>
        </w:drawing>
      </w:r>
      <w:r w:rsidR="00EF4272">
        <w:rPr>
          <w:noProof/>
          <w:lang w:eastAsia="ru-RU"/>
        </w:rPr>
        <w:drawing>
          <wp:inline distT="0" distB="0" distL="0" distR="0">
            <wp:extent cx="1009650" cy="1428750"/>
            <wp:effectExtent l="19050" t="0" r="0" b="0"/>
            <wp:docPr id="32" name="Рисунок 32" descr="http://im6-tub-ua.yandex.net/i?id=694309904-40-72&amp;n=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http://im6-tub-ua.yandex.net/i?id=694309904-40-72&amp;n=21"/>
                    <pic:cNvPicPr>
                      <a:picLocks noChangeAspect="1" noChangeArrowheads="1"/>
                    </pic:cNvPicPr>
                  </pic:nvPicPr>
                  <pic:blipFill>
                    <a:blip r:embed="rId216" cstate="print"/>
                    <a:srcRect/>
                    <a:stretch>
                      <a:fillRect/>
                    </a:stretch>
                  </pic:blipFill>
                  <pic:spPr bwMode="auto">
                    <a:xfrm>
                      <a:off x="0" y="0"/>
                      <a:ext cx="1009650" cy="1428750"/>
                    </a:xfrm>
                    <a:prstGeom prst="rect">
                      <a:avLst/>
                    </a:prstGeom>
                    <a:noFill/>
                    <a:ln w="9525">
                      <a:noFill/>
                      <a:miter lim="800000"/>
                      <a:headEnd/>
                      <a:tailEnd/>
                    </a:ln>
                  </pic:spPr>
                </pic:pic>
              </a:graphicData>
            </a:graphic>
          </wp:inline>
        </w:drawing>
      </w:r>
      <w:r w:rsidR="004D2EC3">
        <w:rPr>
          <w:noProof/>
          <w:lang w:eastAsia="ru-RU"/>
        </w:rPr>
        <w:drawing>
          <wp:inline distT="0" distB="0" distL="0" distR="0">
            <wp:extent cx="1752600" cy="1387161"/>
            <wp:effectExtent l="19050" t="0" r="0" b="0"/>
            <wp:docPr id="35" name="Рисунок 35" descr="http://im2-tub-ua.yandex.net/i?id=352113794-00-72&amp;n=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http://im2-tub-ua.yandex.net/i?id=352113794-00-72&amp;n=21"/>
                    <pic:cNvPicPr>
                      <a:picLocks noChangeAspect="1" noChangeArrowheads="1"/>
                    </pic:cNvPicPr>
                  </pic:nvPicPr>
                  <pic:blipFill>
                    <a:blip r:embed="rId217" cstate="print"/>
                    <a:srcRect/>
                    <a:stretch>
                      <a:fillRect/>
                    </a:stretch>
                  </pic:blipFill>
                  <pic:spPr bwMode="auto">
                    <a:xfrm>
                      <a:off x="0" y="0"/>
                      <a:ext cx="1752600" cy="1387161"/>
                    </a:xfrm>
                    <a:prstGeom prst="rect">
                      <a:avLst/>
                    </a:prstGeom>
                    <a:noFill/>
                    <a:ln w="9525">
                      <a:noFill/>
                      <a:miter lim="800000"/>
                      <a:headEnd/>
                      <a:tailEnd/>
                    </a:ln>
                  </pic:spPr>
                </pic:pic>
              </a:graphicData>
            </a:graphic>
          </wp:inline>
        </w:drawing>
      </w:r>
      <w:r w:rsidR="00C01A85">
        <w:rPr>
          <w:noProof/>
          <w:lang w:eastAsia="ru-RU"/>
        </w:rPr>
        <w:drawing>
          <wp:inline distT="0" distB="0" distL="0" distR="0">
            <wp:extent cx="1131824" cy="1391587"/>
            <wp:effectExtent l="19050" t="0" r="0" b="0"/>
            <wp:docPr id="38" name="Рисунок 38" descr="http://im0-tub-ua.yandex.net/i?id=291843388-26-72&amp;n=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http://im0-tub-ua.yandex.net/i?id=291843388-26-72&amp;n=21"/>
                    <pic:cNvPicPr>
                      <a:picLocks noChangeAspect="1" noChangeArrowheads="1"/>
                    </pic:cNvPicPr>
                  </pic:nvPicPr>
                  <pic:blipFill>
                    <a:blip r:embed="rId218" cstate="print"/>
                    <a:srcRect/>
                    <a:stretch>
                      <a:fillRect/>
                    </a:stretch>
                  </pic:blipFill>
                  <pic:spPr bwMode="auto">
                    <a:xfrm>
                      <a:off x="0" y="0"/>
                      <a:ext cx="1133912" cy="1394155"/>
                    </a:xfrm>
                    <a:prstGeom prst="rect">
                      <a:avLst/>
                    </a:prstGeom>
                    <a:noFill/>
                    <a:ln w="9525">
                      <a:noFill/>
                      <a:miter lim="800000"/>
                      <a:headEnd/>
                      <a:tailEnd/>
                    </a:ln>
                  </pic:spPr>
                </pic:pic>
              </a:graphicData>
            </a:graphic>
          </wp:inline>
        </w:drawing>
      </w:r>
    </w:p>
    <w:sectPr w:rsidR="005E78A8" w:rsidRPr="00E706FB" w:rsidSect="00964756">
      <w:pgSz w:w="11906" w:h="16838"/>
      <w:pgMar w:top="850" w:right="850" w:bottom="85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CC"/>
    <w:family w:val="swiss"/>
    <w:pitch w:val="variable"/>
    <w:sig w:usb0="61002A87" w:usb1="80000000" w:usb2="00000008"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9E1A4C"/>
    <w:multiLevelType w:val="multilevel"/>
    <w:tmpl w:val="3814AA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F56E1B"/>
    <w:rsid w:val="0006317C"/>
    <w:rsid w:val="000C789D"/>
    <w:rsid w:val="00112096"/>
    <w:rsid w:val="001D6BE5"/>
    <w:rsid w:val="002706B5"/>
    <w:rsid w:val="00295BDB"/>
    <w:rsid w:val="002C1FF9"/>
    <w:rsid w:val="003836F3"/>
    <w:rsid w:val="004D2EC3"/>
    <w:rsid w:val="005A590C"/>
    <w:rsid w:val="005E62FC"/>
    <w:rsid w:val="005E78A8"/>
    <w:rsid w:val="00655A4D"/>
    <w:rsid w:val="00673EC0"/>
    <w:rsid w:val="006A3564"/>
    <w:rsid w:val="008162AD"/>
    <w:rsid w:val="00885C05"/>
    <w:rsid w:val="00890B3F"/>
    <w:rsid w:val="008B29A0"/>
    <w:rsid w:val="00964756"/>
    <w:rsid w:val="009A1758"/>
    <w:rsid w:val="00A907BB"/>
    <w:rsid w:val="00AB7F51"/>
    <w:rsid w:val="00B406CE"/>
    <w:rsid w:val="00B836FB"/>
    <w:rsid w:val="00B87A74"/>
    <w:rsid w:val="00BD5C41"/>
    <w:rsid w:val="00BF2C04"/>
    <w:rsid w:val="00BF6433"/>
    <w:rsid w:val="00C01A85"/>
    <w:rsid w:val="00C67876"/>
    <w:rsid w:val="00C80BDC"/>
    <w:rsid w:val="00D33612"/>
    <w:rsid w:val="00D6154D"/>
    <w:rsid w:val="00E64A8A"/>
    <w:rsid w:val="00E706FB"/>
    <w:rsid w:val="00EE46A5"/>
    <w:rsid w:val="00EF05AD"/>
    <w:rsid w:val="00EF4272"/>
    <w:rsid w:val="00F26AB3"/>
    <w:rsid w:val="00F56E1B"/>
    <w:rsid w:val="00F80E3C"/>
    <w:rsid w:val="00FC0E4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4756"/>
  </w:style>
  <w:style w:type="paragraph" w:styleId="1">
    <w:name w:val="heading 1"/>
    <w:basedOn w:val="a"/>
    <w:next w:val="a"/>
    <w:link w:val="10"/>
    <w:uiPriority w:val="9"/>
    <w:qFormat/>
    <w:rsid w:val="00B87A7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F56E1B"/>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F56E1B"/>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F56E1B"/>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F56E1B"/>
    <w:rPr>
      <w:rFonts w:ascii="Times New Roman" w:eastAsia="Times New Roman" w:hAnsi="Times New Roman" w:cs="Times New Roman"/>
      <w:b/>
      <w:bCs/>
      <w:sz w:val="27"/>
      <w:szCs w:val="27"/>
      <w:lang w:eastAsia="ru-RU"/>
    </w:rPr>
  </w:style>
  <w:style w:type="character" w:customStyle="1" w:styleId="apple-converted-space">
    <w:name w:val="apple-converted-space"/>
    <w:basedOn w:val="a0"/>
    <w:rsid w:val="00F56E1B"/>
  </w:style>
  <w:style w:type="character" w:styleId="a3">
    <w:name w:val="Hyperlink"/>
    <w:basedOn w:val="a0"/>
    <w:uiPriority w:val="99"/>
    <w:semiHidden/>
    <w:unhideWhenUsed/>
    <w:rsid w:val="00F56E1B"/>
    <w:rPr>
      <w:color w:val="0000FF"/>
      <w:u w:val="single"/>
    </w:rPr>
  </w:style>
  <w:style w:type="character" w:styleId="a4">
    <w:name w:val="FollowedHyperlink"/>
    <w:basedOn w:val="a0"/>
    <w:uiPriority w:val="99"/>
    <w:semiHidden/>
    <w:unhideWhenUsed/>
    <w:rsid w:val="00F56E1B"/>
    <w:rPr>
      <w:color w:val="800080"/>
      <w:u w:val="single"/>
    </w:rPr>
  </w:style>
  <w:style w:type="paragraph" w:styleId="a5">
    <w:name w:val="Normal (Web)"/>
    <w:basedOn w:val="a"/>
    <w:uiPriority w:val="99"/>
    <w:semiHidden/>
    <w:unhideWhenUsed/>
    <w:rsid w:val="00F56E1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toctoggle">
    <w:name w:val="toctoggle"/>
    <w:basedOn w:val="a0"/>
    <w:rsid w:val="00F56E1B"/>
  </w:style>
  <w:style w:type="character" w:customStyle="1" w:styleId="tocnumber">
    <w:name w:val="tocnumber"/>
    <w:basedOn w:val="a0"/>
    <w:rsid w:val="00F56E1B"/>
  </w:style>
  <w:style w:type="character" w:customStyle="1" w:styleId="toctext">
    <w:name w:val="toctext"/>
    <w:basedOn w:val="a0"/>
    <w:rsid w:val="00F56E1B"/>
  </w:style>
  <w:style w:type="character" w:customStyle="1" w:styleId="mw-headline">
    <w:name w:val="mw-headline"/>
    <w:basedOn w:val="a0"/>
    <w:rsid w:val="00F56E1B"/>
  </w:style>
  <w:style w:type="character" w:customStyle="1" w:styleId="mw-editsection">
    <w:name w:val="mw-editsection"/>
    <w:basedOn w:val="a0"/>
    <w:rsid w:val="00F56E1B"/>
  </w:style>
  <w:style w:type="character" w:customStyle="1" w:styleId="mw-editsection-bracket">
    <w:name w:val="mw-editsection-bracket"/>
    <w:basedOn w:val="a0"/>
    <w:rsid w:val="00F56E1B"/>
  </w:style>
  <w:style w:type="character" w:customStyle="1" w:styleId="mw-editsection-divider">
    <w:name w:val="mw-editsection-divider"/>
    <w:basedOn w:val="a0"/>
    <w:rsid w:val="00F56E1B"/>
  </w:style>
  <w:style w:type="character" w:customStyle="1" w:styleId="mw-collapsible-toggle">
    <w:name w:val="mw-collapsible-toggle"/>
    <w:basedOn w:val="a0"/>
    <w:rsid w:val="00F56E1B"/>
  </w:style>
  <w:style w:type="paragraph" w:styleId="a6">
    <w:name w:val="Balloon Text"/>
    <w:basedOn w:val="a"/>
    <w:link w:val="a7"/>
    <w:uiPriority w:val="99"/>
    <w:semiHidden/>
    <w:unhideWhenUsed/>
    <w:rsid w:val="00F56E1B"/>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F56E1B"/>
    <w:rPr>
      <w:rFonts w:ascii="Tahoma" w:hAnsi="Tahoma" w:cs="Tahoma"/>
      <w:sz w:val="16"/>
      <w:szCs w:val="16"/>
    </w:rPr>
  </w:style>
  <w:style w:type="character" w:customStyle="1" w:styleId="10">
    <w:name w:val="Заголовок 1 Знак"/>
    <w:basedOn w:val="a0"/>
    <w:link w:val="1"/>
    <w:uiPriority w:val="9"/>
    <w:rsid w:val="00B87A74"/>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r="http://schemas.openxmlformats.org/officeDocument/2006/relationships" xmlns:w="http://schemas.openxmlformats.org/wordprocessingml/2006/main">
  <w:divs>
    <w:div w:id="852643381">
      <w:bodyDiv w:val="1"/>
      <w:marLeft w:val="0"/>
      <w:marRight w:val="0"/>
      <w:marTop w:val="0"/>
      <w:marBottom w:val="0"/>
      <w:divBdr>
        <w:top w:val="none" w:sz="0" w:space="0" w:color="auto"/>
        <w:left w:val="none" w:sz="0" w:space="0" w:color="auto"/>
        <w:bottom w:val="none" w:sz="0" w:space="0" w:color="auto"/>
        <w:right w:val="none" w:sz="0" w:space="0" w:color="auto"/>
      </w:divBdr>
    </w:div>
    <w:div w:id="1691027746">
      <w:bodyDiv w:val="1"/>
      <w:marLeft w:val="0"/>
      <w:marRight w:val="0"/>
      <w:marTop w:val="0"/>
      <w:marBottom w:val="0"/>
      <w:divBdr>
        <w:top w:val="none" w:sz="0" w:space="0" w:color="auto"/>
        <w:left w:val="none" w:sz="0" w:space="0" w:color="auto"/>
        <w:bottom w:val="none" w:sz="0" w:space="0" w:color="auto"/>
        <w:right w:val="none" w:sz="0" w:space="0" w:color="auto"/>
      </w:divBdr>
      <w:divsChild>
        <w:div w:id="1017852644">
          <w:marLeft w:val="0"/>
          <w:marRight w:val="0"/>
          <w:marTop w:val="0"/>
          <w:marBottom w:val="0"/>
          <w:divBdr>
            <w:top w:val="none" w:sz="0" w:space="0" w:color="auto"/>
            <w:left w:val="none" w:sz="0" w:space="0" w:color="auto"/>
            <w:bottom w:val="none" w:sz="0" w:space="0" w:color="auto"/>
            <w:right w:val="none" w:sz="0" w:space="0" w:color="auto"/>
          </w:divBdr>
        </w:div>
        <w:div w:id="2027557576">
          <w:marLeft w:val="0"/>
          <w:marRight w:val="0"/>
          <w:marTop w:val="0"/>
          <w:marBottom w:val="0"/>
          <w:divBdr>
            <w:top w:val="none" w:sz="0" w:space="0" w:color="auto"/>
            <w:left w:val="none" w:sz="0" w:space="0" w:color="auto"/>
            <w:bottom w:val="none" w:sz="0" w:space="0" w:color="auto"/>
            <w:right w:val="none" w:sz="0" w:space="0" w:color="auto"/>
          </w:divBdr>
        </w:div>
        <w:div w:id="481846122">
          <w:marLeft w:val="0"/>
          <w:marRight w:val="0"/>
          <w:marTop w:val="0"/>
          <w:marBottom w:val="0"/>
          <w:divBdr>
            <w:top w:val="single" w:sz="6" w:space="5" w:color="AAAAAA"/>
            <w:left w:val="single" w:sz="6" w:space="5" w:color="AAAAAA"/>
            <w:bottom w:val="single" w:sz="6" w:space="5" w:color="AAAAAA"/>
            <w:right w:val="single" w:sz="6" w:space="5" w:color="AAAAAA"/>
          </w:divBdr>
        </w:div>
        <w:div w:id="1281181990">
          <w:marLeft w:val="336"/>
          <w:marRight w:val="0"/>
          <w:marTop w:val="120"/>
          <w:marBottom w:val="312"/>
          <w:divBdr>
            <w:top w:val="none" w:sz="0" w:space="0" w:color="auto"/>
            <w:left w:val="none" w:sz="0" w:space="0" w:color="auto"/>
            <w:bottom w:val="none" w:sz="0" w:space="0" w:color="auto"/>
            <w:right w:val="none" w:sz="0" w:space="0" w:color="auto"/>
          </w:divBdr>
          <w:divsChild>
            <w:div w:id="1522235009">
              <w:marLeft w:val="0"/>
              <w:marRight w:val="0"/>
              <w:marTop w:val="0"/>
              <w:marBottom w:val="0"/>
              <w:divBdr>
                <w:top w:val="single" w:sz="6" w:space="0" w:color="CCCCCC"/>
                <w:left w:val="single" w:sz="6" w:space="0" w:color="CCCCCC"/>
                <w:bottom w:val="single" w:sz="6" w:space="0" w:color="CCCCCC"/>
                <w:right w:val="single" w:sz="6" w:space="0" w:color="CCCCCC"/>
              </w:divBdr>
              <w:divsChild>
                <w:div w:id="19864780">
                  <w:marLeft w:val="45"/>
                  <w:marRight w:val="0"/>
                  <w:marTop w:val="0"/>
                  <w:marBottom w:val="0"/>
                  <w:divBdr>
                    <w:top w:val="none" w:sz="0" w:space="0" w:color="auto"/>
                    <w:left w:val="none" w:sz="0" w:space="0" w:color="auto"/>
                    <w:bottom w:val="none" w:sz="0" w:space="0" w:color="auto"/>
                    <w:right w:val="none" w:sz="0" w:space="0" w:color="auto"/>
                  </w:divBdr>
                </w:div>
              </w:divsChild>
            </w:div>
          </w:divsChild>
        </w:div>
        <w:div w:id="1596404060">
          <w:marLeft w:val="336"/>
          <w:marRight w:val="0"/>
          <w:marTop w:val="120"/>
          <w:marBottom w:val="312"/>
          <w:divBdr>
            <w:top w:val="none" w:sz="0" w:space="0" w:color="auto"/>
            <w:left w:val="none" w:sz="0" w:space="0" w:color="auto"/>
            <w:bottom w:val="none" w:sz="0" w:space="0" w:color="auto"/>
            <w:right w:val="none" w:sz="0" w:space="0" w:color="auto"/>
          </w:divBdr>
          <w:divsChild>
            <w:div w:id="679311844">
              <w:marLeft w:val="0"/>
              <w:marRight w:val="0"/>
              <w:marTop w:val="0"/>
              <w:marBottom w:val="0"/>
              <w:divBdr>
                <w:top w:val="single" w:sz="6" w:space="0" w:color="CCCCCC"/>
                <w:left w:val="single" w:sz="6" w:space="0" w:color="CCCCCC"/>
                <w:bottom w:val="single" w:sz="6" w:space="0" w:color="CCCCCC"/>
                <w:right w:val="single" w:sz="6" w:space="0" w:color="CCCCCC"/>
              </w:divBdr>
              <w:divsChild>
                <w:div w:id="1640191023">
                  <w:marLeft w:val="45"/>
                  <w:marRight w:val="0"/>
                  <w:marTop w:val="0"/>
                  <w:marBottom w:val="0"/>
                  <w:divBdr>
                    <w:top w:val="none" w:sz="0" w:space="0" w:color="auto"/>
                    <w:left w:val="none" w:sz="0" w:space="0" w:color="auto"/>
                    <w:bottom w:val="none" w:sz="0" w:space="0" w:color="auto"/>
                    <w:right w:val="none" w:sz="0" w:space="0" w:color="auto"/>
                  </w:divBdr>
                </w:div>
              </w:divsChild>
            </w:div>
          </w:divsChild>
        </w:div>
        <w:div w:id="498663686">
          <w:marLeft w:val="0"/>
          <w:marRight w:val="0"/>
          <w:marTop w:val="0"/>
          <w:marBottom w:val="0"/>
          <w:divBdr>
            <w:top w:val="none" w:sz="0" w:space="0" w:color="auto"/>
            <w:left w:val="none" w:sz="0" w:space="0" w:color="auto"/>
            <w:bottom w:val="none" w:sz="0" w:space="0" w:color="auto"/>
            <w:right w:val="none" w:sz="0" w:space="0" w:color="auto"/>
          </w:divBdr>
        </w:div>
        <w:div w:id="1105349841">
          <w:blockQuote w:val="1"/>
          <w:marLeft w:val="720"/>
          <w:marRight w:val="720"/>
          <w:marTop w:val="100"/>
          <w:marBottom w:val="100"/>
          <w:divBdr>
            <w:top w:val="none" w:sz="0" w:space="0" w:color="auto"/>
            <w:left w:val="none" w:sz="0" w:space="0" w:color="auto"/>
            <w:bottom w:val="none" w:sz="0" w:space="0" w:color="auto"/>
            <w:right w:val="none" w:sz="0" w:space="0" w:color="auto"/>
          </w:divBdr>
        </w:div>
        <w:div w:id="199824858">
          <w:blockQuote w:val="1"/>
          <w:marLeft w:val="720"/>
          <w:marRight w:val="720"/>
          <w:marTop w:val="100"/>
          <w:marBottom w:val="100"/>
          <w:divBdr>
            <w:top w:val="none" w:sz="0" w:space="0" w:color="auto"/>
            <w:left w:val="none" w:sz="0" w:space="0" w:color="auto"/>
            <w:bottom w:val="none" w:sz="0" w:space="0" w:color="auto"/>
            <w:right w:val="none" w:sz="0" w:space="0" w:color="auto"/>
          </w:divBdr>
        </w:div>
        <w:div w:id="1084187122">
          <w:marLeft w:val="336"/>
          <w:marRight w:val="0"/>
          <w:marTop w:val="120"/>
          <w:marBottom w:val="312"/>
          <w:divBdr>
            <w:top w:val="none" w:sz="0" w:space="0" w:color="auto"/>
            <w:left w:val="none" w:sz="0" w:space="0" w:color="auto"/>
            <w:bottom w:val="none" w:sz="0" w:space="0" w:color="auto"/>
            <w:right w:val="none" w:sz="0" w:space="0" w:color="auto"/>
          </w:divBdr>
          <w:divsChild>
            <w:div w:id="1277639329">
              <w:marLeft w:val="0"/>
              <w:marRight w:val="0"/>
              <w:marTop w:val="0"/>
              <w:marBottom w:val="0"/>
              <w:divBdr>
                <w:top w:val="single" w:sz="6" w:space="0" w:color="CCCCCC"/>
                <w:left w:val="single" w:sz="6" w:space="0" w:color="CCCCCC"/>
                <w:bottom w:val="single" w:sz="6" w:space="0" w:color="CCCCCC"/>
                <w:right w:val="single" w:sz="6" w:space="0" w:color="CCCCCC"/>
              </w:divBdr>
              <w:divsChild>
                <w:div w:id="1486628492">
                  <w:marLeft w:val="45"/>
                  <w:marRight w:val="0"/>
                  <w:marTop w:val="0"/>
                  <w:marBottom w:val="0"/>
                  <w:divBdr>
                    <w:top w:val="none" w:sz="0" w:space="0" w:color="auto"/>
                    <w:left w:val="none" w:sz="0" w:space="0" w:color="auto"/>
                    <w:bottom w:val="none" w:sz="0" w:space="0" w:color="auto"/>
                    <w:right w:val="none" w:sz="0" w:space="0" w:color="auto"/>
                  </w:divBdr>
                </w:div>
              </w:divsChild>
            </w:div>
          </w:divsChild>
        </w:div>
        <w:div w:id="627275072">
          <w:marLeft w:val="336"/>
          <w:marRight w:val="0"/>
          <w:marTop w:val="120"/>
          <w:marBottom w:val="312"/>
          <w:divBdr>
            <w:top w:val="none" w:sz="0" w:space="0" w:color="auto"/>
            <w:left w:val="none" w:sz="0" w:space="0" w:color="auto"/>
            <w:bottom w:val="none" w:sz="0" w:space="0" w:color="auto"/>
            <w:right w:val="none" w:sz="0" w:space="0" w:color="auto"/>
          </w:divBdr>
          <w:divsChild>
            <w:div w:id="1404375039">
              <w:marLeft w:val="0"/>
              <w:marRight w:val="0"/>
              <w:marTop w:val="0"/>
              <w:marBottom w:val="0"/>
              <w:divBdr>
                <w:top w:val="single" w:sz="6" w:space="0" w:color="CCCCCC"/>
                <w:left w:val="single" w:sz="6" w:space="0" w:color="CCCCCC"/>
                <w:bottom w:val="single" w:sz="6" w:space="0" w:color="CCCCCC"/>
                <w:right w:val="single" w:sz="6" w:space="0" w:color="CCCCCC"/>
              </w:divBdr>
              <w:divsChild>
                <w:div w:id="745147278">
                  <w:marLeft w:val="45"/>
                  <w:marRight w:val="0"/>
                  <w:marTop w:val="0"/>
                  <w:marBottom w:val="0"/>
                  <w:divBdr>
                    <w:top w:val="none" w:sz="0" w:space="0" w:color="auto"/>
                    <w:left w:val="none" w:sz="0" w:space="0" w:color="auto"/>
                    <w:bottom w:val="none" w:sz="0" w:space="0" w:color="auto"/>
                    <w:right w:val="none" w:sz="0" w:space="0" w:color="auto"/>
                  </w:divBdr>
                </w:div>
              </w:divsChild>
            </w:div>
          </w:divsChild>
        </w:div>
        <w:div w:id="127763625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uk.wikipedia.org/wiki/21_%D1%87%D0%B5%D1%80%D0%B2%D0%BD%D1%8F" TargetMode="External"/><Relationship Id="rId21" Type="http://schemas.openxmlformats.org/officeDocument/2006/relationships/hyperlink" Target="http://uk.wikipedia.org/wiki/%D0%86%D1%82%D0%B0%D0%BB%D1%96%D1%8F" TargetMode="External"/><Relationship Id="rId42" Type="http://schemas.openxmlformats.org/officeDocument/2006/relationships/hyperlink" Target="http://uk.wikipedia.org/wiki/%D0%93%D0%B0%D0%BB%D1%96%D0%BB%D0%B5%D0%BE_%D0%93%D0%B0%D0%BB%D1%96%D0%BB%D0%B5%D0%B9" TargetMode="External"/><Relationship Id="rId63" Type="http://schemas.openxmlformats.org/officeDocument/2006/relationships/hyperlink" Target="http://uk.wikipedia.org/wiki/1572" TargetMode="External"/><Relationship Id="rId84" Type="http://schemas.openxmlformats.org/officeDocument/2006/relationships/hyperlink" Target="http://uk.wikipedia.org/wiki/%D0%9A%D0%BE%D0%B7%D1%96%D0%BC%D0%BE_II_%D0%9C%D0%B5%D0%B4%D1%96%D1%87%D1%96" TargetMode="External"/><Relationship Id="rId138" Type="http://schemas.openxmlformats.org/officeDocument/2006/relationships/hyperlink" Target="http://uk.wikipedia.org/wiki/%D0%86%D0%BD%D0%B5%D1%80%D1%86%D1%96%D1%8F" TargetMode="External"/><Relationship Id="rId159" Type="http://schemas.openxmlformats.org/officeDocument/2006/relationships/hyperlink" Target="http://uk.wikipedia.org/wiki/%D0%9C%D1%96%D1%81%D1%8F%D1%86%D1%8C_(%D1%81%D1%83%D0%BF%D1%83%D1%82%D0%BD%D0%B8%D0%BA)" TargetMode="External"/><Relationship Id="rId170" Type="http://schemas.openxmlformats.org/officeDocument/2006/relationships/hyperlink" Target="http://uk.wikipedia.org/wiki/1614" TargetMode="External"/><Relationship Id="rId191" Type="http://schemas.openxmlformats.org/officeDocument/2006/relationships/hyperlink" Target="http://uk.wikipedia.org/wiki/%D0%90%D1%82%D0%BE%D0%BC" TargetMode="External"/><Relationship Id="rId205" Type="http://schemas.openxmlformats.org/officeDocument/2006/relationships/image" Target="media/image15.jpeg"/><Relationship Id="rId107" Type="http://schemas.openxmlformats.org/officeDocument/2006/relationships/hyperlink" Target="http://uk.wikipedia.org/wiki/21_%D1%87%D0%B5%D1%80%D0%B2%D0%BD%D1%8F" TargetMode="External"/><Relationship Id="rId11" Type="http://schemas.openxmlformats.org/officeDocument/2006/relationships/image" Target="media/image2.png"/><Relationship Id="rId32" Type="http://schemas.openxmlformats.org/officeDocument/2006/relationships/hyperlink" Target="http://uk.wikipedia.org/wiki/%D0%86%D1%82%D0%B0%D0%BB%D1%96%D0%B9%D1%81%D1%8C%D0%BA%D0%B0_%D0%BC%D0%BE%D0%B2%D0%B0" TargetMode="External"/><Relationship Id="rId53" Type="http://schemas.openxmlformats.org/officeDocument/2006/relationships/hyperlink" Target="http://uk.wikipedia.org/wiki/%D0%93%D0%B0%D0%BB%D1%96%D0%BB%D0%B5%D0%BE_%D0%93%D0%B0%D0%BB%D1%96%D0%BB%D0%B5%D0%B9" TargetMode="External"/><Relationship Id="rId74" Type="http://schemas.openxmlformats.org/officeDocument/2006/relationships/hyperlink" Target="http://uk.wikipedia.org/wiki/%D0%9C%D0%B5%D1%85%D0%B0%D0%BD%D1%96%D0%BA%D0%B0" TargetMode="External"/><Relationship Id="rId128" Type="http://schemas.openxmlformats.org/officeDocument/2006/relationships/hyperlink" Target="http://uk.wikipedia.org/wiki/%D0%A3%D1%84%D1%84%D1%96%D1%86%D1%96" TargetMode="External"/><Relationship Id="rId149" Type="http://schemas.openxmlformats.org/officeDocument/2006/relationships/hyperlink" Target="http://uk.wikipedia.org/wiki/1586" TargetMode="External"/><Relationship Id="rId5" Type="http://schemas.openxmlformats.org/officeDocument/2006/relationships/webSettings" Target="webSettings.xml"/><Relationship Id="rId90" Type="http://schemas.openxmlformats.org/officeDocument/2006/relationships/hyperlink" Target="http://uk.wikipedia.org/w/index.php?title=%D0%96%D0%BE%D0%B7%D0%B5%D1%84_%D0%A0%D0%BE%D0%B1%D0%B5%D1%80-%D0%A4%D0%BB%D1%8C%D0%BE%D1%80%D1%96&amp;action=edit&amp;redlink=1" TargetMode="External"/><Relationship Id="rId95" Type="http://schemas.openxmlformats.org/officeDocument/2006/relationships/hyperlink" Target="http://it.wikipedia.org/wiki/%D0%9A%D1%80%D1%96%D1%81%D1%82%D1%96%D0%B0%D0%BD%D0%BE_%D0%91%D0%B0%D0%BD%D1%82%D1%96" TargetMode="External"/><Relationship Id="rId160" Type="http://schemas.openxmlformats.org/officeDocument/2006/relationships/hyperlink" Target="http://uk.wikipedia.org/wiki/%D0%A1%D0%BE%D0%BD%D1%86%D0%B5" TargetMode="External"/><Relationship Id="rId165" Type="http://schemas.openxmlformats.org/officeDocument/2006/relationships/hyperlink" Target="http://uk.wikipedia.org/wiki/%D0%9A%D0%B0%D0%BB%D0%BB%D1%96%D1%81%D1%82%D0%BE_(%D1%81%D1%83%D0%BF%D1%83%D1%82%D0%BD%D0%B8%D0%BA)" TargetMode="External"/><Relationship Id="rId181" Type="http://schemas.openxmlformats.org/officeDocument/2006/relationships/hyperlink" Target="http://uk.wikipedia.org/wiki/%D0%90%D1%80%D1%96%D1%81%D1%82%D0%BE%D1%82%D0%B5%D0%BB%D1%8C" TargetMode="External"/><Relationship Id="rId186" Type="http://schemas.openxmlformats.org/officeDocument/2006/relationships/hyperlink" Target="http://en.wikipedia.org/wiki/Arcetri" TargetMode="External"/><Relationship Id="rId216" Type="http://schemas.openxmlformats.org/officeDocument/2006/relationships/image" Target="media/image26.jpeg"/><Relationship Id="rId211" Type="http://schemas.openxmlformats.org/officeDocument/2006/relationships/image" Target="media/image21.jpeg"/><Relationship Id="rId22" Type="http://schemas.openxmlformats.org/officeDocument/2006/relationships/hyperlink" Target="http://uk.wikipedia.org/wiki/%D0%90%D1%81%D1%82%D1%80%D0%BE%D0%BD%D0%BE%D0%BC%D1%96%D1%8F" TargetMode="External"/><Relationship Id="rId27" Type="http://schemas.openxmlformats.org/officeDocument/2006/relationships/hyperlink" Target="http://uk.wikipedia.org/wiki/%D0%9F%D1%96%D0%B7%D0%B0%D0%BD%D1%81%D1%8C%D0%BA%D0%B8%D0%B9_%D1%83%D0%BD%D1%96%D0%B2%D0%B5%D1%80%D1%81%D0%B8%D1%82%D0%B5%D1%82" TargetMode="External"/><Relationship Id="rId43" Type="http://schemas.openxmlformats.org/officeDocument/2006/relationships/hyperlink" Target="http://uk.wikipedia.org/wiki/%D0%93%D0%B0%D0%BB%D1%96%D0%BB%D0%B5%D0%BE_%D0%93%D0%B0%D0%BB%D1%96%D0%BB%D0%B5%D0%B9" TargetMode="External"/><Relationship Id="rId48" Type="http://schemas.openxmlformats.org/officeDocument/2006/relationships/hyperlink" Target="http://uk.wikipedia.org/wiki/%D0%93%D0%B0%D0%BB%D1%96%D0%BB%D0%B5%D0%BE_%D0%93%D0%B0%D0%BB%D1%96%D0%BB%D0%B5%D0%B9" TargetMode="External"/><Relationship Id="rId64" Type="http://schemas.openxmlformats.org/officeDocument/2006/relationships/hyperlink" Target="http://uk.wikipedia.org/wiki/%D0%A2%D0%BE%D1%81%D0%BA%D0%B0%D0%BD%D1%81%D1%8C%D0%BA%D0%B5_%D0%B3%D0%B5%D1%80%D1%86%D0%BE%D0%B3%D1%81%D1%82%D0%B2%D0%BE" TargetMode="External"/><Relationship Id="rId69" Type="http://schemas.openxmlformats.org/officeDocument/2006/relationships/hyperlink" Target="http://uk.wikipedia.org/wiki/%D0%A1%D0%B2%D1%8F%D1%89%D0%B5%D0%BD%D0%B8%D0%BA" TargetMode="External"/><Relationship Id="rId113" Type="http://schemas.openxmlformats.org/officeDocument/2006/relationships/hyperlink" Target="http://uk.wikipedia.org/wiki/30_%D0%BA%D0%B2%D1%96%D1%82%D0%BD%D1%8F" TargetMode="External"/><Relationship Id="rId118" Type="http://schemas.openxmlformats.org/officeDocument/2006/relationships/hyperlink" Target="http://uk.wikipedia.org/wiki/22_%D1%87%D0%B5%D1%80%D0%B2%D0%BD%D1%8F" TargetMode="External"/><Relationship Id="rId134" Type="http://schemas.openxmlformats.org/officeDocument/2006/relationships/hyperlink" Target="http://uk.wikipedia.org/wiki/%D0%9F%D0%BE%D1%85%D0%B8%D0%BB%D0%B0_%D0%BF%D0%BB%D0%BE%D1%89%D0%B8%D0%BD%D0%B0" TargetMode="External"/><Relationship Id="rId139" Type="http://schemas.openxmlformats.org/officeDocument/2006/relationships/hyperlink" Target="http://uk.wikipedia.org/wiki/1609" TargetMode="External"/><Relationship Id="rId80" Type="http://schemas.openxmlformats.org/officeDocument/2006/relationships/hyperlink" Target="http://uk.wikipedia.org/wiki/1589" TargetMode="External"/><Relationship Id="rId85" Type="http://schemas.openxmlformats.org/officeDocument/2006/relationships/hyperlink" Target="http://uk.wikipedia.org/w/index.php?title=%D0%90%D0%BA%D0%B0%D0%B4%D0%B5%D0%BC%D1%96%D1%8F_%D0%B4%D0%B5%D1%97_%D0%9B%D1%96%D0%BD%D1%87%D0%B5%D1%97&amp;action=edit&amp;redlink=1" TargetMode="External"/><Relationship Id="rId150" Type="http://schemas.openxmlformats.org/officeDocument/2006/relationships/hyperlink" Target="http://uk.wikipedia.org/wiki/%D0%9F%D0%BE%D0%B2%D1%96%D1%82%D1%80%D1%8F" TargetMode="External"/><Relationship Id="rId155" Type="http://schemas.openxmlformats.org/officeDocument/2006/relationships/hyperlink" Target="http://uk.wikipedia.org/wiki/%D0%9C%D1%96%D1%86%D0%BD%D1%96%D1%81%D1%82%D1%8C" TargetMode="External"/><Relationship Id="rId171" Type="http://schemas.openxmlformats.org/officeDocument/2006/relationships/hyperlink" Target="http://uk.wikipedia.org/wiki/%D0%9C%D1%96%D0%BA%D1%80%D0%BE%D1%81%D0%BA%D0%BE%D0%BF" TargetMode="External"/><Relationship Id="rId176" Type="http://schemas.openxmlformats.org/officeDocument/2006/relationships/hyperlink" Target="http://uk.wikipedia.org/wiki/%D0%A8%D0%B2%D0%B8%D0%B4%D0%BA%D1%96%D1%81%D1%82%D1%8C_%D1%81%D0%B2%D1%96%D1%82%D0%BB%D0%B0" TargetMode="External"/><Relationship Id="rId192" Type="http://schemas.openxmlformats.org/officeDocument/2006/relationships/hyperlink" Target="http://uk.wikipedia.org/wiki/%D0%9F%D1%80%D0%B8%D1%87%D0%B8%D0%BD%D0%BD%D1%96%D1%81%D1%82%D1%8C" TargetMode="External"/><Relationship Id="rId197" Type="http://schemas.openxmlformats.org/officeDocument/2006/relationships/hyperlink" Target="http://uk.wikipedia.org/wiki/%D0%94%D0%B5%D0%B4%D1%83%D0%BA%D1%86%D1%96%D1%8F" TargetMode="External"/><Relationship Id="rId206" Type="http://schemas.openxmlformats.org/officeDocument/2006/relationships/image" Target="media/image16.jpeg"/><Relationship Id="rId201" Type="http://schemas.openxmlformats.org/officeDocument/2006/relationships/image" Target="media/image11.jpeg"/><Relationship Id="rId12" Type="http://schemas.openxmlformats.org/officeDocument/2006/relationships/hyperlink" Target="http://uk.wikipedia.org/wiki/%D0%86%D1%82%D0%B0%D0%BB%D1%96%D1%8F" TargetMode="External"/><Relationship Id="rId17" Type="http://schemas.openxmlformats.org/officeDocument/2006/relationships/hyperlink" Target="http://uk.wikipedia.org/w/index.php?title=%D0%90%D1%80%D1%87%D0%B5%D1%82%D1%80%D1%96&amp;action=edit&amp;redlink=1" TargetMode="External"/><Relationship Id="rId33" Type="http://schemas.openxmlformats.org/officeDocument/2006/relationships/hyperlink" Target="http://uk.wikipedia.org/wiki/15_%D0%BB%D1%8E%D1%82%D0%BE%D0%B3%D0%BE" TargetMode="External"/><Relationship Id="rId38" Type="http://schemas.openxmlformats.org/officeDocument/2006/relationships/hyperlink" Target="http://uk.wikipedia.org/wiki/%D0%93%D0%B0%D0%BB%D1%96%D0%BB%D0%B5%D0%BE_%D0%93%D0%B0%D0%BB%D1%96%D0%BB%D0%B5%D0%B9" TargetMode="External"/><Relationship Id="rId59" Type="http://schemas.openxmlformats.org/officeDocument/2006/relationships/hyperlink" Target="http://uk.wikipedia.org/wiki/XIV_%D1%81%D1%82%D0%BE%D0%BB%D1%96%D1%82%D1%82%D1%8F" TargetMode="External"/><Relationship Id="rId103" Type="http://schemas.openxmlformats.org/officeDocument/2006/relationships/hyperlink" Target="http://uk.wikipedia.org/wiki/%D0%84%D1%80%D0%B5%D1%81%D1%8C" TargetMode="External"/><Relationship Id="rId108" Type="http://schemas.openxmlformats.org/officeDocument/2006/relationships/hyperlink" Target="http://uk.wikipedia.org/wiki/1633" TargetMode="External"/><Relationship Id="rId124" Type="http://schemas.openxmlformats.org/officeDocument/2006/relationships/hyperlink" Target="http://uk.wikipedia.org/wiki/%D0%A4%D0%B0%D0%B9%D0%BB:Galileo.script.arp.600pix.jpg" TargetMode="External"/><Relationship Id="rId129" Type="http://schemas.openxmlformats.org/officeDocument/2006/relationships/hyperlink" Target="http://uk.wikipedia.org/wiki/%D0%A4%D1%96%D0%B7%D0%B8%D0%BA%D0%B0" TargetMode="External"/><Relationship Id="rId54" Type="http://schemas.openxmlformats.org/officeDocument/2006/relationships/hyperlink" Target="http://uk.wikipedia.org/wiki/%D0%93%D0%B0%D0%BB%D1%96%D0%BB%D0%B5%D0%BE_%D0%93%D0%B0%D0%BB%D1%96%D0%BB%D0%B5%D0%B9" TargetMode="External"/><Relationship Id="rId70" Type="http://schemas.openxmlformats.org/officeDocument/2006/relationships/hyperlink" Target="http://uk.wikipedia.org/wiki/1581" TargetMode="External"/><Relationship Id="rId75" Type="http://schemas.openxmlformats.org/officeDocument/2006/relationships/hyperlink" Target="http://uk.wikipedia.org/wiki/%D0%90%D1%80%D1%85%D1%96%D0%BC%D0%B5%D0%B4" TargetMode="External"/><Relationship Id="rId91" Type="http://schemas.openxmlformats.org/officeDocument/2006/relationships/hyperlink" Target="http://ru.wikipedia.org/wiki/%D0%A0%D0%BE%D0%B1%D0%B5%D1%80-%D0%A4%D0%BB%D1%91%D1%80%D0%B8,_%D0%96%D0%BE%D0%B7%D0%B5%D1%84_%D0%9D%D0%B8%D0%BA%D0%BE%D0%BB%D1%8F" TargetMode="External"/><Relationship Id="rId96" Type="http://schemas.openxmlformats.org/officeDocument/2006/relationships/hyperlink" Target="http://uk.wikipedia.org/wiki/%D0%9A%D0%BB%D0%B0%D0%B2%D0%B4%D1%96%D0%B9_%D0%9F%D1%82%D0%BE%D0%BB%D0%B5%D0%BC%D0%B5%D0%B9" TargetMode="External"/><Relationship Id="rId140" Type="http://schemas.openxmlformats.org/officeDocument/2006/relationships/hyperlink" Target="http://uk.wikipedia.org/wiki/%D0%9C%D0%B0%D1%81%D0%B0" TargetMode="External"/><Relationship Id="rId145" Type="http://schemas.openxmlformats.org/officeDocument/2006/relationships/hyperlink" Target="http://uk.wikipedia.org/wiki/%D0%9F%D1%80%D0%B8%D0%BD%D1%86%D0%B8%D0%BF_%D0%B5%D0%BA%D0%B2%D1%96%D0%B2%D0%B0%D0%BB%D0%B5%D0%BD%D1%82%D0%BD%D0%BE%D1%81%D1%82%D1%96" TargetMode="External"/><Relationship Id="rId161" Type="http://schemas.openxmlformats.org/officeDocument/2006/relationships/hyperlink" Target="http://uk.wikipedia.org/wiki/%D0%AE%D0%BF%D1%96%D1%82%D0%B5%D1%80_(%D0%BF%D0%BB%D0%B0%D0%BD%D0%B5%D1%82%D0%B0)" TargetMode="External"/><Relationship Id="rId166" Type="http://schemas.openxmlformats.org/officeDocument/2006/relationships/hyperlink" Target="http://uk.wikipedia.org/wiki/%D0%92%D0%B5%D0%BD%D0%B5%D1%80%D0%B0_(%D0%BF%D0%BB%D0%B0%D0%BD%D0%B5%D1%82%D0%B0)" TargetMode="External"/><Relationship Id="rId182" Type="http://schemas.openxmlformats.org/officeDocument/2006/relationships/hyperlink" Target="http://uk.wikipedia.org/wiki/%D0%9F%D1%82%D0%BE%D0%BB%D0%B5%D0%BC%D0%B5%D0%B9" TargetMode="External"/><Relationship Id="rId187" Type="http://schemas.openxmlformats.org/officeDocument/2006/relationships/hyperlink" Target="http://uk.wikipedia.org/wiki/%D0%A4%D0%BB%D0%BE%D1%80%D0%B5%D0%BD%D1%86%D1%96%D1%8F" TargetMode="External"/><Relationship Id="rId217" Type="http://schemas.openxmlformats.org/officeDocument/2006/relationships/image" Target="media/image27.jpeg"/><Relationship Id="rId1" Type="http://schemas.openxmlformats.org/officeDocument/2006/relationships/customXml" Target="../customXml/item1.xml"/><Relationship Id="rId6" Type="http://schemas.openxmlformats.org/officeDocument/2006/relationships/hyperlink" Target="http://uk.wikipedia.org/wiki/%D0%A4%D0%B0%D0%B9%D0%BB:Galileo.arp.300pix.jpg" TargetMode="External"/><Relationship Id="rId212" Type="http://schemas.openxmlformats.org/officeDocument/2006/relationships/image" Target="media/image22.jpeg"/><Relationship Id="rId23" Type="http://schemas.openxmlformats.org/officeDocument/2006/relationships/hyperlink" Target="http://uk.wikipedia.org/wiki/%D0%A4%D1%96%D0%B7%D0%B8%D0%BA%D0%B0" TargetMode="External"/><Relationship Id="rId28" Type="http://schemas.openxmlformats.org/officeDocument/2006/relationships/hyperlink" Target="http://uk.wikipedia.org/wiki/%D0%9A%D1%96%D0%BD%D0%B5%D0%BC%D0%B0%D1%82%D0%B8%D0%BA%D0%B0" TargetMode="External"/><Relationship Id="rId49" Type="http://schemas.openxmlformats.org/officeDocument/2006/relationships/hyperlink" Target="http://uk.wikipedia.org/wiki/%D0%93%D0%B0%D0%BB%D1%96%D0%BB%D0%B5%D0%BE_%D0%93%D0%B0%D0%BB%D1%96%D0%BB%D0%B5%D0%B9" TargetMode="External"/><Relationship Id="rId114" Type="http://schemas.openxmlformats.org/officeDocument/2006/relationships/hyperlink" Target="http://uk.wikipedia.org/wiki/1616" TargetMode="External"/><Relationship Id="rId119" Type="http://schemas.openxmlformats.org/officeDocument/2006/relationships/hyperlink" Target="http://uk.wikipedia.org/wiki/%D0%A1%D1%96%D1%94%D0%BD%D0%B0" TargetMode="External"/><Relationship Id="rId44" Type="http://schemas.openxmlformats.org/officeDocument/2006/relationships/hyperlink" Target="http://uk.wikipedia.org/wiki/%D0%93%D0%B0%D0%BB%D1%96%D0%BB%D0%B5%D0%BE_%D0%93%D0%B0%D0%BB%D1%96%D0%BB%D0%B5%D0%B9" TargetMode="External"/><Relationship Id="rId60" Type="http://schemas.openxmlformats.org/officeDocument/2006/relationships/hyperlink" Target="http://uk.wikipedia.org/wiki/%D0%9F%D1%80%D1%96%D0%BE%D1%80" TargetMode="External"/><Relationship Id="rId65" Type="http://schemas.openxmlformats.org/officeDocument/2006/relationships/hyperlink" Target="http://uk.wikipedia.org/wiki/%D0%9C%D0%B5%D0%B4%D1%96%D1%87%D1%96" TargetMode="External"/><Relationship Id="rId81" Type="http://schemas.openxmlformats.org/officeDocument/2006/relationships/hyperlink" Target="http://uk.wikipedia.org/wiki/1592" TargetMode="External"/><Relationship Id="rId86" Type="http://schemas.openxmlformats.org/officeDocument/2006/relationships/hyperlink" Target="http://ru.wikipedia.org/wiki/%D0%90%D0%BA%D0%B0%D0%B4%D0%B5%D0%BC%D0%B8%D1%8F_%D0%B4%D0%B5%D0%B8_%D0%9B%D0%B8%D0%BD%D1%87%D0%B5%D0%B8" TargetMode="External"/><Relationship Id="rId130" Type="http://schemas.openxmlformats.org/officeDocument/2006/relationships/hyperlink" Target="http://uk.wikipedia.org/wiki/%D0%9D%D0%B0%D1%83%D0%BA%D0%B0" TargetMode="External"/><Relationship Id="rId135" Type="http://schemas.openxmlformats.org/officeDocument/2006/relationships/hyperlink" Target="http://uk.wikipedia.org/w/index.php?title=%D0%86%D0%B7%D0%BE%D1%85%D1%80%D0%BE%D0%BD%D1%96%D0%B7%D0%BC&amp;action=edit&amp;redlink=1" TargetMode="External"/><Relationship Id="rId151" Type="http://schemas.openxmlformats.org/officeDocument/2006/relationships/hyperlink" Target="http://uk.wikipedia.org/wiki/%D0%A2%D0%B5%D1%80%D0%BC%D0%BE%D1%81%D0%BA%D0%BE%D0%BF" TargetMode="External"/><Relationship Id="rId156" Type="http://schemas.openxmlformats.org/officeDocument/2006/relationships/hyperlink" Target="http://uk.wikipedia.org/wiki/%D0%9F%D1%96%D0%B4%D0%B7%D0%BE%D1%80%D0%BD%D0%B0_%D1%82%D1%80%D1%83%D0%B1%D0%B0" TargetMode="External"/><Relationship Id="rId177" Type="http://schemas.openxmlformats.org/officeDocument/2006/relationships/hyperlink" Target="http://uk.wikipedia.org/wiki/1607" TargetMode="External"/><Relationship Id="rId198" Type="http://schemas.openxmlformats.org/officeDocument/2006/relationships/hyperlink" Target="http://uk.wikipedia.org/wiki/1971" TargetMode="External"/><Relationship Id="rId172" Type="http://schemas.openxmlformats.org/officeDocument/2006/relationships/hyperlink" Target="http://uk.wikipedia.org/wiki/%D0%92%D0%B0%D0%B2%D0%B8%D0%BB%D0%BE%D0%B2_%D0%A1%D0%B5%D1%80%D0%B3%D1%96%D0%B9_%D0%86%D0%B2%D0%B0%D0%BD%D0%BE%D0%B2%D0%B8%D1%87" TargetMode="External"/><Relationship Id="rId193" Type="http://schemas.openxmlformats.org/officeDocument/2006/relationships/hyperlink" Target="http://uk.wikipedia.org/wiki/%D0%94%D0%BE%D1%81%D0%B2%D1%96%D0%B4" TargetMode="External"/><Relationship Id="rId202" Type="http://schemas.openxmlformats.org/officeDocument/2006/relationships/image" Target="media/image12.jpeg"/><Relationship Id="rId207" Type="http://schemas.openxmlformats.org/officeDocument/2006/relationships/image" Target="media/image17.jpeg"/><Relationship Id="rId13" Type="http://schemas.openxmlformats.org/officeDocument/2006/relationships/hyperlink" Target="http://uk.wikipedia.org/wiki/%D0%9F%D1%96%D0%B7%D0%B0" TargetMode="External"/><Relationship Id="rId18" Type="http://schemas.openxmlformats.org/officeDocument/2006/relationships/hyperlink" Target="http://uk.wikipedia.org/wiki/%D0%92%D0%B5%D0%BB%D0%B8%D0%BA%D0%B5_%D0%B3%D0%B5%D1%80%D1%86%D0%BE%D2%91%D1%81%D1%82%D0%B2%D0%BE_%D0%A2%D0%BE%D1%81%D0%BA%D0%B0%D0%BD%D1%81%D1%8C%D0%BA%D0%B5" TargetMode="External"/><Relationship Id="rId39" Type="http://schemas.openxmlformats.org/officeDocument/2006/relationships/hyperlink" Target="http://uk.wikipedia.org/wiki/%D0%93%D0%B5%D0%BB%D1%96%D0%BE%D1%86%D0%B5%D0%BD%D1%82%D1%80%D0%B8%D0%B7%D0%BC" TargetMode="External"/><Relationship Id="rId109" Type="http://schemas.openxmlformats.org/officeDocument/2006/relationships/hyperlink" Target="http://uk.wikipedia.org/wiki/%D0%A4%D0%B0%D0%B9%D0%BB:Aquote1.png" TargetMode="External"/><Relationship Id="rId34" Type="http://schemas.openxmlformats.org/officeDocument/2006/relationships/hyperlink" Target="http://uk.wikipedia.org/wiki/1564" TargetMode="External"/><Relationship Id="rId50" Type="http://schemas.openxmlformats.org/officeDocument/2006/relationships/hyperlink" Target="http://uk.wikipedia.org/wiki/%D0%93%D0%B0%D0%BB%D1%96%D0%BB%D0%B5%D0%BE_%D0%93%D0%B0%D0%BB%D1%96%D0%BB%D0%B5%D0%B9" TargetMode="External"/><Relationship Id="rId55" Type="http://schemas.openxmlformats.org/officeDocument/2006/relationships/hyperlink" Target="http://uk.wikipedia.org/wiki/%D0%9F%D1%96%D0%B7%D0%B0" TargetMode="External"/><Relationship Id="rId76" Type="http://schemas.openxmlformats.org/officeDocument/2006/relationships/hyperlink" Target="http://uk.wikipedia.org/wiki/%D0%95%D0%B2%D0%BA%D0%BB%D1%96%D0%B4" TargetMode="External"/><Relationship Id="rId97" Type="http://schemas.openxmlformats.org/officeDocument/2006/relationships/hyperlink" Target="http://uk.wikipedia.org/wiki/%D0%9C%D0%B8%D0%BA%D0%BE%D0%BB%D0%B0%D0%B9_%D0%9A%D0%BE%D0%BF%D0%B5%D1%80%D0%BD%D0%B8%D0%BA" TargetMode="External"/><Relationship Id="rId104" Type="http://schemas.openxmlformats.org/officeDocument/2006/relationships/hyperlink" Target="http://uk.wikipedia.org/wiki/13_%D0%BB%D1%8E%D1%82%D0%BE%D0%B3%D0%BE" TargetMode="External"/><Relationship Id="rId120" Type="http://schemas.openxmlformats.org/officeDocument/2006/relationships/hyperlink" Target="http://uk.wikipedia.org/w/index.php?title=%D0%90%D1%80%D1%87%D0%B5%D1%82%D1%80%D1%96&amp;action=edit&amp;redlink=1" TargetMode="External"/><Relationship Id="rId125" Type="http://schemas.openxmlformats.org/officeDocument/2006/relationships/image" Target="media/image8.jpeg"/><Relationship Id="rId141" Type="http://schemas.openxmlformats.org/officeDocument/2006/relationships/hyperlink" Target="http://uk.wikipedia.org/wiki/%D0%90%D0%BB%D1%8C%D0%B1%D0%B5%D1%80%D1%82_%D0%95%D0%B9%D0%BD%D1%88%D1%82%D0%B5%D0%B9%D0%BD" TargetMode="External"/><Relationship Id="rId146" Type="http://schemas.openxmlformats.org/officeDocument/2006/relationships/hyperlink" Target="http://uk.wikipedia.org/wiki/%D0%A1%D0%B8%D0%BB%D0%B0_%D1%96%D0%BD%D0%B5%D1%80%D1%86%D1%96%D1%97" TargetMode="External"/><Relationship Id="rId167" Type="http://schemas.openxmlformats.org/officeDocument/2006/relationships/hyperlink" Target="http://uk.wikipedia.org/wiki/%D0%A1%D0%B0%D1%82%D1%83%D1%80%D0%BD_(%D0%BF%D0%BB%D0%B0%D0%BD%D0%B5%D1%82%D0%B0)" TargetMode="External"/><Relationship Id="rId188" Type="http://schemas.openxmlformats.org/officeDocument/2006/relationships/hyperlink" Target="http://uk.wikipedia.org/wiki/%D0%A1%D0%B2%D1%96%D1%82%D0%BE%D0%B3%D0%BB%D1%8F%D0%B4" TargetMode="External"/><Relationship Id="rId7" Type="http://schemas.openxmlformats.org/officeDocument/2006/relationships/image" Target="media/image1.jpeg"/><Relationship Id="rId71" Type="http://schemas.openxmlformats.org/officeDocument/2006/relationships/hyperlink" Target="http://uk.wikipedia.org/wiki/%D0%9F%D1%96%D0%B7%D0%B0%D0%BD%D1%81%D1%8C%D0%BA%D0%B8%D0%B9_%D1%83%D0%BD%D1%96%D0%B2%D0%B5%D1%80%D1%81%D0%B8%D1%82%D0%B5%D1%82" TargetMode="External"/><Relationship Id="rId92" Type="http://schemas.openxmlformats.org/officeDocument/2006/relationships/hyperlink" Target="http://uk.wikipedia.org/wiki/%D0%A4%D0%B0%D0%B9%D0%BB:Galileo_facing_the_Roman_Inquisition.jpg" TargetMode="External"/><Relationship Id="rId162" Type="http://schemas.openxmlformats.org/officeDocument/2006/relationships/hyperlink" Target="http://uk.wikipedia.org/wiki/%D0%86%D0%BE_(%D1%81%D1%83%D0%BF%D1%83%D1%82%D0%BD%D0%B8%D0%BA)" TargetMode="External"/><Relationship Id="rId183" Type="http://schemas.openxmlformats.org/officeDocument/2006/relationships/hyperlink" Target="http://uk.wikipedia.org/wiki/%D0%92%D1%81%D0%B5%D1%81%D0%B2%D1%96%D1%82" TargetMode="External"/><Relationship Id="rId213" Type="http://schemas.openxmlformats.org/officeDocument/2006/relationships/image" Target="media/image23.jpeg"/><Relationship Id="rId218" Type="http://schemas.openxmlformats.org/officeDocument/2006/relationships/image" Target="media/image28.jpeg"/><Relationship Id="rId2" Type="http://schemas.openxmlformats.org/officeDocument/2006/relationships/numbering" Target="numbering.xml"/><Relationship Id="rId29" Type="http://schemas.openxmlformats.org/officeDocument/2006/relationships/hyperlink" Target="http://uk.wikipedia.org/wiki/%D0%94%D0%B8%D0%BD%D0%B0%D0%BC%D1%96%D0%BA%D0%B0" TargetMode="External"/><Relationship Id="rId24" Type="http://schemas.openxmlformats.org/officeDocument/2006/relationships/hyperlink" Target="http://uk.wikipedia.org/wiki/%D0%9C%D0%B0%D1%82%D0%B5%D0%BC%D0%B0%D1%82%D0%B8%D0%BA%D0%B0" TargetMode="External"/><Relationship Id="rId40" Type="http://schemas.openxmlformats.org/officeDocument/2006/relationships/hyperlink" Target="http://uk.wikipedia.org/wiki/%D0%92%D1%96%D0%BD%D1%87%D0%B5%D0%BD%D1%86%D0%BE_%D0%93%D0%B0%D0%BB%D1%96%D0%BB%D0%B5%D0%B9" TargetMode="External"/><Relationship Id="rId45" Type="http://schemas.openxmlformats.org/officeDocument/2006/relationships/hyperlink" Target="http://uk.wikipedia.org/wiki/%D0%93%D0%B0%D0%BB%D1%96%D0%BB%D0%B5%D0%BE_%D0%93%D0%B0%D0%BB%D1%96%D0%BB%D0%B5%D0%B9" TargetMode="External"/><Relationship Id="rId66" Type="http://schemas.openxmlformats.org/officeDocument/2006/relationships/hyperlink" Target="http://uk.wikipedia.org/wiki/%D0%9C%D0%B8%D1%81%D1%82%D0%B5%D1%86%D1%82%D0%B2%D0%BE" TargetMode="External"/><Relationship Id="rId87" Type="http://schemas.openxmlformats.org/officeDocument/2006/relationships/hyperlink" Target="http://uk.wikipedia.org/wiki/%D0%A4%D0%B0%D0%B9%D0%BB:Galileo_before_the_Holy_Office.jpg" TargetMode="External"/><Relationship Id="rId110" Type="http://schemas.openxmlformats.org/officeDocument/2006/relationships/image" Target="media/image6.png"/><Relationship Id="rId115" Type="http://schemas.openxmlformats.org/officeDocument/2006/relationships/hyperlink" Target="http://uk.wikipedia.org/wiki/%D0%94%D0%B6%D0%BE%D1%80%D0%B4%D0%B0%D0%BD%D0%BE_%D0%91%D1%80%D1%83%D0%BD%D0%BE" TargetMode="External"/><Relationship Id="rId131" Type="http://schemas.openxmlformats.org/officeDocument/2006/relationships/hyperlink" Target="http://uk.wikipedia.org/wiki/%D0%95%D0%BA%D1%81%D0%BF%D0%B5%D1%80%D0%B8%D0%BC%D0%B5%D0%BD%D1%82" TargetMode="External"/><Relationship Id="rId136" Type="http://schemas.openxmlformats.org/officeDocument/2006/relationships/hyperlink" Target="http://uk.wikipedia.org/wiki/%D0%9C%D0%B0%D1%8F%D1%82%D0%BD%D0%B8%D0%BA" TargetMode="External"/><Relationship Id="rId157" Type="http://schemas.openxmlformats.org/officeDocument/2006/relationships/hyperlink" Target="http://uk.wikipedia.org/wiki/1609" TargetMode="External"/><Relationship Id="rId178" Type="http://schemas.openxmlformats.org/officeDocument/2006/relationships/hyperlink" Target="http://uk.wikipedia.org/wiki/%D0%90%D1%81%D1%82%D1%80%D0%BE%D0%BD%D0%BE%D0%BC%D1%96%D1%87%D0%BD%D1%96_%D0%B2%D1%96%D0%B4%D0%BA%D1%80%D0%B8%D1%82%D1%82%D1%8F" TargetMode="External"/><Relationship Id="rId61" Type="http://schemas.openxmlformats.org/officeDocument/2006/relationships/hyperlink" Target="http://uk.wikipedia.org/wiki/%D0%A4%D0%BB%D0%BE%D1%80%D0%B5%D0%BD%D1%82%D1%96%D0%B9%D1%81%D1%8C%D0%BA%D0%B0_%D1%80%D0%B5%D1%81%D0%BF%D1%83%D0%B1%D0%BB%D1%96%D0%BA%D0%B0" TargetMode="External"/><Relationship Id="rId82" Type="http://schemas.openxmlformats.org/officeDocument/2006/relationships/hyperlink" Target="http://uk.wikipedia.org/wiki/1610" TargetMode="External"/><Relationship Id="rId152" Type="http://schemas.openxmlformats.org/officeDocument/2006/relationships/hyperlink" Target="http://uk.wikipedia.org/wiki/%D0%A2%D0%B5%D1%80%D0%BC%D0%BE%D0%BC%D0%B5%D1%82%D1%80" TargetMode="External"/><Relationship Id="rId173" Type="http://schemas.openxmlformats.org/officeDocument/2006/relationships/hyperlink" Target="http://uk.wikipedia.org/wiki/%D0%9A%D0%BE%D0%BB%D1%96%D1%80" TargetMode="External"/><Relationship Id="rId194" Type="http://schemas.openxmlformats.org/officeDocument/2006/relationships/hyperlink" Target="http://uk.wikipedia.org/wiki/%D0%93%D0%BD%D0%BE%D1%81%D0%B5%D0%BE%D0%BB%D0%BE%D0%B3%D1%96%D1%8F" TargetMode="External"/><Relationship Id="rId199" Type="http://schemas.openxmlformats.org/officeDocument/2006/relationships/hyperlink" Target="http://uk.wikipedia.org/wiki/%D0%9A%D0%B0%D1%82%D0%BE%D0%BB%D0%B8%D1%86%D1%8C%D0%BA%D0%B0_%D1%86%D0%B5%D1%80%D0%BA%D0%B2%D0%B0" TargetMode="External"/><Relationship Id="rId203" Type="http://schemas.openxmlformats.org/officeDocument/2006/relationships/image" Target="media/image13.jpeg"/><Relationship Id="rId208" Type="http://schemas.openxmlformats.org/officeDocument/2006/relationships/image" Target="media/image18.jpeg"/><Relationship Id="rId19" Type="http://schemas.openxmlformats.org/officeDocument/2006/relationships/hyperlink" Target="http://uk.wikipedia.org/wiki/%D0%86%D1%82%D0%B0%D0%BB%D1%96%D1%8F" TargetMode="External"/><Relationship Id="rId14" Type="http://schemas.openxmlformats.org/officeDocument/2006/relationships/hyperlink" Target="http://uk.wikipedia.org/wiki/%D0%A4%D0%BB%D0%BE%D1%80%D0%B5%D0%BD%D1%82%D1%96%D0%B9%D1%81%D1%8C%D0%BA%D0%B5_%D0%B3%D0%B5%D1%80%D1%86%D0%BE%D2%91%D1%81%D1%82%D0%B2%D0%BE" TargetMode="External"/><Relationship Id="rId30" Type="http://schemas.openxmlformats.org/officeDocument/2006/relationships/hyperlink" Target="http://uk.wikipedia.org/wiki/%D0%A2%D0%B5%D0%BB%D0%B5%D1%81%D0%BA%D0%BE%D0%BF" TargetMode="External"/><Relationship Id="rId35" Type="http://schemas.openxmlformats.org/officeDocument/2006/relationships/hyperlink" Target="http://uk.wikipedia.org/wiki/8_%D1%81%D1%96%D1%87%D0%BD%D1%8F" TargetMode="External"/><Relationship Id="rId56" Type="http://schemas.openxmlformats.org/officeDocument/2006/relationships/hyperlink" Target="http://uk.wikipedia.org/wiki/%D0%A4%D0%BB%D0%BE%D1%80%D0%B5%D0%BD%D1%86%D1%96%D1%8F" TargetMode="External"/><Relationship Id="rId77" Type="http://schemas.openxmlformats.org/officeDocument/2006/relationships/hyperlink" Target="http://uk.wikipedia.org/wiki/%D0%A1%D1%85%D0%BE%D0%BB%D0%B0%D1%81%D1%82%D0%B8%D0%BA%D0%B0" TargetMode="External"/><Relationship Id="rId100" Type="http://schemas.openxmlformats.org/officeDocument/2006/relationships/hyperlink" Target="http://uk.wikipedia.org/wiki/%D0%A0%D0%B8%D0%BC" TargetMode="External"/><Relationship Id="rId105" Type="http://schemas.openxmlformats.org/officeDocument/2006/relationships/hyperlink" Target="http://uk.wikipedia.org/wiki/1633" TargetMode="External"/><Relationship Id="rId126" Type="http://schemas.openxmlformats.org/officeDocument/2006/relationships/hyperlink" Target="http://uk.wikipedia.org/wiki/%D0%A4%D0%B0%D0%B9%D0%BB:Galileo_Galilei01.jpg" TargetMode="External"/><Relationship Id="rId147" Type="http://schemas.openxmlformats.org/officeDocument/2006/relationships/hyperlink" Target="http://uk.wikipedia.org/wiki/%D0%93%D1%80%D0%B0%D0%B2%D1%96%D1%82%D0%B0%D1%86%D1%96%D1%8F" TargetMode="External"/><Relationship Id="rId168" Type="http://schemas.openxmlformats.org/officeDocument/2006/relationships/hyperlink" Target="http://uk.wikipedia.org/wiki/%D0%A7%D1%83%D0%BC%D0%B0%D1%86%D1%8C%D0%BA%D0%B8%D0%B9_%D0%A8%D0%BB%D1%8F%D1%85" TargetMode="External"/><Relationship Id="rId8" Type="http://schemas.openxmlformats.org/officeDocument/2006/relationships/hyperlink" Target="http://uk.wikipedia.org/wiki/15_%D0%BB%D1%8E%D1%82%D0%BE%D0%B3%D0%BE" TargetMode="External"/><Relationship Id="rId51" Type="http://schemas.openxmlformats.org/officeDocument/2006/relationships/hyperlink" Target="http://uk.wikipedia.org/wiki/%D0%93%D0%B0%D0%BB%D1%96%D0%BB%D0%B5%D0%BE_%D0%93%D0%B0%D0%BB%D1%96%D0%BB%D0%B5%D0%B9" TargetMode="External"/><Relationship Id="rId72" Type="http://schemas.openxmlformats.org/officeDocument/2006/relationships/hyperlink" Target="http://uk.wikipedia.org/wiki/%D0%9C%D0%B5%D0%B4%D0%B8%D1%86%D0%B8%D0%BD%D0%B0" TargetMode="External"/><Relationship Id="rId93" Type="http://schemas.openxmlformats.org/officeDocument/2006/relationships/image" Target="media/image5.jpeg"/><Relationship Id="rId98" Type="http://schemas.openxmlformats.org/officeDocument/2006/relationships/hyperlink" Target="http://uk.wikipedia.org/wiki/%D0%90%D1%80%D0%B8%D1%81%D1%82%D0%BE%D1%82%D0%B5%D0%BB%D1%8C" TargetMode="External"/><Relationship Id="rId121" Type="http://schemas.openxmlformats.org/officeDocument/2006/relationships/hyperlink" Target="http://en.wikipedia.org/wiki/Arcetri" TargetMode="External"/><Relationship Id="rId142" Type="http://schemas.openxmlformats.org/officeDocument/2006/relationships/hyperlink" Target="http://uk.wikipedia.org/wiki/%D0%A1%D0%B2%D1%96%D1%82%D0%BB%D0%BE" TargetMode="External"/><Relationship Id="rId163" Type="http://schemas.openxmlformats.org/officeDocument/2006/relationships/hyperlink" Target="http://uk.wikipedia.org/wiki/%D0%84%D0%B2%D1%80%D0%BE%D0%BF%D0%B0_(%D1%81%D1%83%D0%BF%D1%83%D1%82%D0%BD%D0%B8%D0%BA)" TargetMode="External"/><Relationship Id="rId184" Type="http://schemas.openxmlformats.org/officeDocument/2006/relationships/hyperlink" Target="http://uk.wikipedia.org/wiki/%D0%86%D0%BD%D0%BA%D0%B2%D1%96%D0%B7%D0%B8%D1%86%D1%96%D1%8F" TargetMode="External"/><Relationship Id="rId189" Type="http://schemas.openxmlformats.org/officeDocument/2006/relationships/hyperlink" Target="http://uk.wikipedia.org/w/index.php?title=%D0%9F%D0%B5%D1%80%D1%88%D0%BE%D0%BF%D1%80%D0%B8%D1%87%D0%B8%D0%BD%D0%B0&amp;action=edit&amp;redlink=1" TargetMode="External"/><Relationship Id="rId219" Type="http://schemas.openxmlformats.org/officeDocument/2006/relationships/fontTable" Target="fontTable.xml"/><Relationship Id="rId3" Type="http://schemas.openxmlformats.org/officeDocument/2006/relationships/styles" Target="styles.xml"/><Relationship Id="rId214" Type="http://schemas.openxmlformats.org/officeDocument/2006/relationships/image" Target="media/image24.jpeg"/><Relationship Id="rId25" Type="http://schemas.openxmlformats.org/officeDocument/2006/relationships/hyperlink" Target="http://uk.wikipedia.org/wiki/%D0%9F%D1%96%D0%B7%D0%B0%D0%BD%D1%81%D1%8C%D0%BA%D0%B8%D0%B9_%D1%83%D0%BD%D1%96%D0%B2%D0%B5%D1%80%D1%81%D0%B8%D1%82%D0%B5%D1%82" TargetMode="External"/><Relationship Id="rId46" Type="http://schemas.openxmlformats.org/officeDocument/2006/relationships/hyperlink" Target="http://uk.wikipedia.org/wiki/%D0%93%D0%B0%D0%BB%D1%96%D0%BB%D0%B5%D0%BE_%D0%93%D0%B0%D0%BB%D1%96%D0%BB%D0%B5%D0%B9" TargetMode="External"/><Relationship Id="rId67" Type="http://schemas.openxmlformats.org/officeDocument/2006/relationships/hyperlink" Target="http://uk.wikipedia.org/w/index.php?title=%D0%A7%D1%96%D0%B3%D0%BE%D0%BB%D1%96&amp;action=edit&amp;redlink=1" TargetMode="External"/><Relationship Id="rId116" Type="http://schemas.openxmlformats.org/officeDocument/2006/relationships/hyperlink" Target="http://uk.wikipedia.org/wiki/16_%D1%87%D0%B5%D1%80%D0%B2%D0%BD%D1%8F" TargetMode="External"/><Relationship Id="rId137" Type="http://schemas.openxmlformats.org/officeDocument/2006/relationships/hyperlink" Target="http://uk.wikipedia.org/wiki/1583" TargetMode="External"/><Relationship Id="rId158" Type="http://schemas.openxmlformats.org/officeDocument/2006/relationships/hyperlink" Target="http://uk.wikipedia.org/wiki/%D0%A2%D0%B5%D0%BB%D0%B5%D1%81%D0%BA%D0%BE%D0%BF" TargetMode="External"/><Relationship Id="rId20" Type="http://schemas.openxmlformats.org/officeDocument/2006/relationships/hyperlink" Target="http://uk.wikipedia.org/wiki/%D0%92%D0%B5%D0%BB%D0%B8%D0%BA%D0%B5_%D0%B3%D0%B5%D1%80%D1%86%D0%BE%D2%91%D1%81%D1%82%D0%B2%D0%BE_%D0%A2%D0%BE%D1%81%D0%BA%D0%B0%D0%BD%D1%81%D1%8C%D0%BA%D0%B5" TargetMode="External"/><Relationship Id="rId41" Type="http://schemas.openxmlformats.org/officeDocument/2006/relationships/hyperlink" Target="http://uk.wikipedia.org/wiki/%D0%93%D0%B0%D0%BB%D1%96%D0%BB%D0%B5%D0%BE_%D0%93%D0%B0%D0%BB%D1%96%D0%BB%D0%B5%D0%B9" TargetMode="External"/><Relationship Id="rId62" Type="http://schemas.openxmlformats.org/officeDocument/2006/relationships/hyperlink" Target="http://uk.wikipedia.org/wiki/1445" TargetMode="External"/><Relationship Id="rId83" Type="http://schemas.openxmlformats.org/officeDocument/2006/relationships/hyperlink" Target="http://uk.wikipedia.org/wiki/%D0%9F%D0%B0%D0%B4%D1%83%D0%B0%D0%BD%D1%81%D1%8C%D0%BA%D0%B8%D0%B9_%D1%83%D0%BD%D1%96%D0%B2%D0%B5%D1%80%D1%81%D0%B8%D1%82%D0%B5%D1%82" TargetMode="External"/><Relationship Id="rId88" Type="http://schemas.openxmlformats.org/officeDocument/2006/relationships/image" Target="media/image3.jpeg"/><Relationship Id="rId111" Type="http://schemas.openxmlformats.org/officeDocument/2006/relationships/hyperlink" Target="http://uk.wikipedia.org/wiki/%D0%A4%D0%B0%D0%B9%D0%BB:Aquote2.png" TargetMode="External"/><Relationship Id="rId132" Type="http://schemas.openxmlformats.org/officeDocument/2006/relationships/hyperlink" Target="http://uk.wikipedia.org/wiki/%D0%9F%D1%80%D0%B8%D0%BD%D1%86%D0%B8%D0%BF_%D0%B2%D1%96%D0%B4%D0%BD%D0%BE%D1%81%D0%BD%D0%BE%D1%81%D1%82%D1%96" TargetMode="External"/><Relationship Id="rId153" Type="http://schemas.openxmlformats.org/officeDocument/2006/relationships/hyperlink" Target="http://uk.wikipedia.org/wiki/%D0%A2%D0%B5%D0%BB%D0%B5%D1%81%D0%BA%D0%BE%D0%BF" TargetMode="External"/><Relationship Id="rId174" Type="http://schemas.openxmlformats.org/officeDocument/2006/relationships/hyperlink" Target="http://uk.wikipedia.org/wiki/%D0%A1%D0%B2%D1%96%D1%82%D0%BB%D0%BE" TargetMode="External"/><Relationship Id="rId179" Type="http://schemas.openxmlformats.org/officeDocument/2006/relationships/hyperlink" Target="http://uk.wikipedia.org/wiki/%D0%93%D0%B5%D0%BB%D1%96%D0%BE%D1%86%D0%B5%D0%BD%D1%82%D1%80%D0%B8%D1%87%D0%BD%D0%B0_%D1%81%D0%B8%D1%81%D1%82%D0%B5%D0%BC%D0%B0_%D1%81%D0%B2%D1%96%D1%82%D1%83" TargetMode="External"/><Relationship Id="rId195" Type="http://schemas.openxmlformats.org/officeDocument/2006/relationships/hyperlink" Target="http://uk.wikipedia.org/wiki/%D0%95%D0%BA%D1%81%D0%BF%D0%B5%D1%80%D0%B8%D0%BC%D0%B5%D0%BD%D1%82" TargetMode="External"/><Relationship Id="rId209" Type="http://schemas.openxmlformats.org/officeDocument/2006/relationships/image" Target="media/image19.jpeg"/><Relationship Id="rId190" Type="http://schemas.openxmlformats.org/officeDocument/2006/relationships/hyperlink" Target="http://uk.wikipedia.org/wiki/%D0%9C%D0%B0%D1%82%D0%B5%D1%80%D1%96%D1%8F_(%D1%84%D1%96%D0%B7%D0%B8%D0%BA%D0%B0)" TargetMode="External"/><Relationship Id="rId204" Type="http://schemas.openxmlformats.org/officeDocument/2006/relationships/image" Target="media/image14.jpeg"/><Relationship Id="rId220" Type="http://schemas.openxmlformats.org/officeDocument/2006/relationships/theme" Target="theme/theme1.xml"/><Relationship Id="rId15" Type="http://schemas.openxmlformats.org/officeDocument/2006/relationships/hyperlink" Target="http://uk.wikipedia.org/wiki/8_%D1%81%D1%96%D1%87%D0%BD%D1%8F" TargetMode="External"/><Relationship Id="rId36" Type="http://schemas.openxmlformats.org/officeDocument/2006/relationships/hyperlink" Target="http://uk.wikipedia.org/wiki/1642" TargetMode="External"/><Relationship Id="rId57" Type="http://schemas.openxmlformats.org/officeDocument/2006/relationships/hyperlink" Target="http://uk.wikipedia.org/wiki/%D0%9B%D1%8E%D1%82%D0%BD%D1%8F" TargetMode="External"/><Relationship Id="rId106" Type="http://schemas.openxmlformats.org/officeDocument/2006/relationships/hyperlink" Target="http://uk.wikipedia.org/wiki/21_%D0%BA%D0%B2%D1%96%D1%82%D0%BD%D1%8F" TargetMode="External"/><Relationship Id="rId127" Type="http://schemas.openxmlformats.org/officeDocument/2006/relationships/image" Target="media/image9.jpeg"/><Relationship Id="rId10" Type="http://schemas.openxmlformats.org/officeDocument/2006/relationships/hyperlink" Target="http://uk.wikipedia.org/wiki/%D0%A4%D0%B0%D0%B9%D0%BB:Flag_of_Italy.svg" TargetMode="External"/><Relationship Id="rId31" Type="http://schemas.openxmlformats.org/officeDocument/2006/relationships/hyperlink" Target="http://uk.wikipedia.org/wiki/%D0%93%D0%B5%D0%BB%D1%96%D0%BE%D1%86%D0%B5%D0%BD%D1%82%D1%80%D0%B8%D0%B7%D0%BC" TargetMode="External"/><Relationship Id="rId52" Type="http://schemas.openxmlformats.org/officeDocument/2006/relationships/hyperlink" Target="http://uk.wikipedia.org/wiki/%D0%93%D0%B0%D0%BB%D1%96%D0%BB%D0%B5%D0%BE_%D0%93%D0%B0%D0%BB%D1%96%D0%BB%D0%B5%D0%B9" TargetMode="External"/><Relationship Id="rId73" Type="http://schemas.openxmlformats.org/officeDocument/2006/relationships/hyperlink" Target="http://uk.wikipedia.org/wiki/%D0%93%D0%B5%D0%BE%D0%BC%D0%B5%D1%82%D1%80%D1%96%D1%8F" TargetMode="External"/><Relationship Id="rId78" Type="http://schemas.openxmlformats.org/officeDocument/2006/relationships/hyperlink" Target="http://uk.wikipedia.org/wiki/%D0%A4%D0%BB%D0%BE%D1%80%D0%B5%D0%BD%D1%86%D1%96%D1%8F" TargetMode="External"/><Relationship Id="rId94" Type="http://schemas.openxmlformats.org/officeDocument/2006/relationships/hyperlink" Target="http://uk.wikipedia.org/w/index.php?title=%D0%9A%D1%80%D1%96%D1%81%D1%82%D1%96%D0%B0%D0%BD%D0%BE_%D0%91%D0%B0%D0%BD%D1%82%D1%96&amp;action=edit&amp;redlink=1" TargetMode="External"/><Relationship Id="rId99" Type="http://schemas.openxmlformats.org/officeDocument/2006/relationships/hyperlink" Target="http://uk.wikipedia.org/wiki/%D0%86%D1%82%D0%B0%D0%BB%D1%96%D0%B9%D1%81%D1%8C%D0%BA%D0%B0_%D0%BC%D0%BE%D0%B2%D0%B0" TargetMode="External"/><Relationship Id="rId101" Type="http://schemas.openxmlformats.org/officeDocument/2006/relationships/hyperlink" Target="http://uk.wikipedia.org/wiki/%D0%84%D0%B7%D1%83%D1%97%D1%82" TargetMode="External"/><Relationship Id="rId122" Type="http://schemas.openxmlformats.org/officeDocument/2006/relationships/hyperlink" Target="http://uk.wikipedia.org/wiki/%D0%A5%D1%80%D0%B8%D1%81%D1%82%D0%B8%D1%8F%D0%BD_%D0%93%D1%8E%D0%B9%D0%B3%D0%B5%D0%BD%D1%81" TargetMode="External"/><Relationship Id="rId143" Type="http://schemas.openxmlformats.org/officeDocument/2006/relationships/hyperlink" Target="http://uk.wikipedia.org/wiki/%D0%9F%D0%B5%D1%80%D0%B5%D1%82%D0%B2%D0%BE%D1%80%D0%B5%D0%BD%D0%BD%D1%8F_%D0%93%D0%B0%D0%BB%D1%96%D0%BB%D0%B5%D1%8F" TargetMode="External"/><Relationship Id="rId148" Type="http://schemas.openxmlformats.org/officeDocument/2006/relationships/hyperlink" Target="http://uk.wikipedia.org/wiki/%D0%97%D0%B0%D0%B3%D0%B0%D0%BB%D1%8C%D0%BD%D0%B0_%D1%82%D0%B5%D0%BE%D1%80%D1%96%D1%8F_%D0%B2%D1%96%D0%B4%D0%BD%D0%BE%D1%81%D0%BD%D0%BE%D1%81%D1%82%D1%96" TargetMode="External"/><Relationship Id="rId164" Type="http://schemas.openxmlformats.org/officeDocument/2006/relationships/hyperlink" Target="http://uk.wikipedia.org/wiki/%D0%93%D0%B0%D0%BD%D1%96%D0%BC%D0%B5%D0%B4_(%D1%81%D1%83%D0%BF%D1%83%D1%82%D0%BD%D0%B8%D0%BA)" TargetMode="External"/><Relationship Id="rId169" Type="http://schemas.openxmlformats.org/officeDocument/2006/relationships/hyperlink" Target="http://uk.wikipedia.org/wiki/1610" TargetMode="External"/><Relationship Id="rId185" Type="http://schemas.openxmlformats.org/officeDocument/2006/relationships/hyperlink" Target="http://uk.wikipedia.org/w/index.php?title=%D0%90%D1%80%D1%87%D0%B5%D1%82%D1%80%D1%96&amp;action=edit&amp;redlink=1" TargetMode="External"/><Relationship Id="rId4" Type="http://schemas.openxmlformats.org/officeDocument/2006/relationships/settings" Target="settings.xml"/><Relationship Id="rId9" Type="http://schemas.openxmlformats.org/officeDocument/2006/relationships/hyperlink" Target="http://uk.wikipedia.org/wiki/1564" TargetMode="External"/><Relationship Id="rId180" Type="http://schemas.openxmlformats.org/officeDocument/2006/relationships/hyperlink" Target="http://uk.wikipedia.org/wiki/%D0%9A%D0%BE%D0%BF%D0%B5%D1%80%D0%BD%D0%B8%D0%BA" TargetMode="External"/><Relationship Id="rId210" Type="http://schemas.openxmlformats.org/officeDocument/2006/relationships/image" Target="media/image20.jpeg"/><Relationship Id="rId215" Type="http://schemas.openxmlformats.org/officeDocument/2006/relationships/image" Target="media/image25.jpeg"/><Relationship Id="rId26" Type="http://schemas.openxmlformats.org/officeDocument/2006/relationships/hyperlink" Target="http://uk.wikipedia.org/wiki/%D0%9F%D0%B0%D0%B4%D1%83%D0%B0%D0%BD%D1%81%D1%8C%D0%BA%D0%B8%D0%B9_%D1%83%D0%BD%D1%96%D0%B2%D0%B5%D1%80%D1%81%D0%B8%D1%82%D0%B5%D1%82" TargetMode="External"/><Relationship Id="rId47" Type="http://schemas.openxmlformats.org/officeDocument/2006/relationships/hyperlink" Target="http://uk.wikipedia.org/wiki/%D0%93%D0%B0%D0%BB%D1%96%D0%BB%D0%B5%D0%BE_%D0%93%D0%B0%D0%BB%D1%96%D0%BB%D0%B5%D0%B9" TargetMode="External"/><Relationship Id="rId68" Type="http://schemas.openxmlformats.org/officeDocument/2006/relationships/hyperlink" Target="http://uk.wikipedia.org/wiki/%D0%91%D1%80%D0%BE%D0%BD%D0%B7%D1%96%D0%BD%D0%BE" TargetMode="External"/><Relationship Id="rId89" Type="http://schemas.openxmlformats.org/officeDocument/2006/relationships/image" Target="media/image4.png"/><Relationship Id="rId112" Type="http://schemas.openxmlformats.org/officeDocument/2006/relationships/image" Target="media/image7.png"/><Relationship Id="rId133" Type="http://schemas.openxmlformats.org/officeDocument/2006/relationships/hyperlink" Target="http://uk.wikipedia.org/wiki/%D0%94%D0%BE%D1%81%D0%BB%D1%96%D0%B4_%D0%93%D0%B0%D0%BB%D1%96%D0%BB%D0%B5%D1%8F_%D0%B7_%D0%BF%D0%B0%D0%B4%D1%96%D0%BD%D0%BD%D1%8F%D0%BC_%D1%82%D1%96%D0%BB" TargetMode="External"/><Relationship Id="rId154" Type="http://schemas.openxmlformats.org/officeDocument/2006/relationships/hyperlink" Target="http://uk.wikipedia.org/wiki/%D0%93%D1%96%D0%B4%D1%80%D0%BE%D1%81%D1%82%D0%B0%D1%82%D0%B8%D0%BA%D0%B0" TargetMode="External"/><Relationship Id="rId175" Type="http://schemas.openxmlformats.org/officeDocument/2006/relationships/hyperlink" Target="http://uk.wikipedia.org/wiki/%D0%A4%D1%96%D0%B7%D0%B8%D1%87%D0%BD%D0%B0_%D0%BE%D0%BF%D1%82%D0%B8%D0%BA%D0%B0" TargetMode="External"/><Relationship Id="rId196" Type="http://schemas.openxmlformats.org/officeDocument/2006/relationships/hyperlink" Target="http://uk.wikipedia.org/wiki/%D0%90%D0%BD%D0%B0%D0%BB%D1%96%D0%B7" TargetMode="External"/><Relationship Id="rId200" Type="http://schemas.openxmlformats.org/officeDocument/2006/relationships/image" Target="media/image10.jpeg"/><Relationship Id="rId16" Type="http://schemas.openxmlformats.org/officeDocument/2006/relationships/hyperlink" Target="http://uk.wikipedia.org/wiki/1642" TargetMode="External"/><Relationship Id="rId37" Type="http://schemas.openxmlformats.org/officeDocument/2006/relationships/hyperlink" Target="http://uk.wikipedia.org/wiki/%D0%A0%D0%B5%D0%BD%D0%B5%D1%81%D0%B0%D0%BD%D1%81" TargetMode="External"/><Relationship Id="rId58" Type="http://schemas.openxmlformats.org/officeDocument/2006/relationships/hyperlink" Target="http://uk.wikipedia.org/wiki/%D0%86%D1%82%D0%B0%D0%BB%D1%96%D0%B9%D1%81%D1%8C%D0%BA%D0%B0_%D0%BC%D0%BE%D0%B2%D0%B0" TargetMode="External"/><Relationship Id="rId79" Type="http://schemas.openxmlformats.org/officeDocument/2006/relationships/hyperlink" Target="http://uk.wikipedia.org/wiki/%D0%9C%D0%B0%D1%82%D0%B5%D0%BC%D0%B0%D1%82%D0%B8%D0%BA%D0%B0" TargetMode="External"/><Relationship Id="rId102" Type="http://schemas.openxmlformats.org/officeDocument/2006/relationships/hyperlink" Target="http://uk.wikipedia.org/wiki/%D0%86%D0%BD%D0%BA%D0%B2%D1%96%D0%B7%D0%B8%D1%86%D1%96%D1%8F" TargetMode="External"/><Relationship Id="rId123" Type="http://schemas.openxmlformats.org/officeDocument/2006/relationships/hyperlink" Target="http://uk.wikipedia.org/wiki/%D0%86%D1%81%D0%B0%D0%B0%D0%BA_%D0%9D%D1%8C%D1%8E%D1%82%D0%BE%D0%BD" TargetMode="External"/><Relationship Id="rId144" Type="http://schemas.openxmlformats.org/officeDocument/2006/relationships/hyperlink" Target="http://uk.wikipedia.org/wiki/%D0%9F%D0%B5%D1%80%D0%B5%D1%82%D0%B2%D0%BE%D1%80%D0%B5%D0%BD%D0%BD%D1%8F_%D0%9B%D0%BE%D1%80%D0%B5%D0%BD%D1%86%D0%B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389228-0266-4E8D-BE60-7F5C545B82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12</Pages>
  <Words>7227</Words>
  <Characters>41198</Characters>
  <Application>Microsoft Office Word</Application>
  <DocSecurity>0</DocSecurity>
  <Lines>343</Lines>
  <Paragraphs>96</Paragraphs>
  <ScaleCrop>false</ScaleCrop>
  <Company>DG Win&amp;Soft</Company>
  <LinksUpToDate>false</LinksUpToDate>
  <CharactersWithSpaces>48329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45</cp:revision>
  <dcterms:created xsi:type="dcterms:W3CDTF">2014-02-03T07:32:00Z</dcterms:created>
  <dcterms:modified xsi:type="dcterms:W3CDTF">2014-02-03T08:48:00Z</dcterms:modified>
</cp:coreProperties>
</file>